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1.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42" w:type="dxa"/>
        <w:tblLook w:val="01E0" w:firstRow="1" w:lastRow="1" w:firstColumn="1" w:lastColumn="1" w:noHBand="0" w:noVBand="0"/>
      </w:tblPr>
      <w:tblGrid>
        <w:gridCol w:w="5490"/>
        <w:gridCol w:w="4050"/>
      </w:tblGrid>
      <w:tr w:rsidR="00636786" w:rsidRPr="005A5B8F" w:rsidTr="00FD1042">
        <w:tc>
          <w:tcPr>
            <w:tcW w:w="5490" w:type="dxa"/>
            <w:shd w:val="clear" w:color="auto" w:fill="auto"/>
          </w:tcPr>
          <w:p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t xml:space="preserve">Địa chỉ: </w:t>
            </w:r>
            <w:r w:rsidR="00FD1042">
              <w:t>L</w:t>
            </w:r>
            <w:r w:rsidR="00FD1042" w:rsidRPr="00FD1042">
              <w:t>ô</w:t>
            </w:r>
            <w:r w:rsidR="00FD1042">
              <w:t xml:space="preserve"> K, T</w:t>
            </w:r>
            <w:r w:rsidR="00FD1042" w:rsidRPr="00FD1042">
              <w:t>ầng</w:t>
            </w:r>
            <w:r w:rsidR="00FD1042">
              <w:t xml:space="preserve"> 8, T</w:t>
            </w:r>
            <w:r w:rsidR="00FD1042" w:rsidRPr="00FD1042">
              <w:t>òa</w:t>
            </w:r>
            <w:r w:rsidR="00FD1042">
              <w:t xml:space="preserve"> nh</w:t>
            </w:r>
            <w:r w:rsidR="00FD1042" w:rsidRPr="00FD1042">
              <w:t>à</w:t>
            </w:r>
            <w:r w:rsidR="00FD1042">
              <w:t xml:space="preserve"> Sun Wah, </w:t>
            </w:r>
          </w:p>
          <w:p w:rsidR="00FD1042" w:rsidRDefault="00FD1042" w:rsidP="00FD1042">
            <w:pPr>
              <w:spacing w:line="340" w:lineRule="exact"/>
            </w:pPr>
            <w:r>
              <w:t>115 Nguy</w:t>
            </w:r>
            <w:r w:rsidRPr="00FD1042">
              <w:t>ễn</w:t>
            </w:r>
            <w:r>
              <w:t xml:space="preserve"> Hu</w:t>
            </w:r>
            <w:r w:rsidRPr="00FD1042">
              <w:t>ệ</w:t>
            </w:r>
            <w:r>
              <w:t>, Qu</w:t>
            </w:r>
            <w:r w:rsidRPr="00FD1042">
              <w:t>ận</w:t>
            </w:r>
            <w:r>
              <w:t xml:space="preserve"> 1, TP.HCM</w:t>
            </w:r>
          </w:p>
          <w:p w:rsidR="00636786" w:rsidRPr="005A5B8F" w:rsidRDefault="00636786" w:rsidP="00FD1042">
            <w:pPr>
              <w:spacing w:line="340" w:lineRule="exact"/>
            </w:pPr>
            <w:r w:rsidRPr="005A5B8F">
              <w:t>Điện thoại:</w:t>
            </w:r>
            <w:r w:rsidR="00FD1042">
              <w:t xml:space="preserve"> 0</w:t>
            </w:r>
            <w:r w:rsidR="00087408">
              <w:t>2</w:t>
            </w:r>
            <w:r w:rsidR="00FD1042">
              <w:t xml:space="preserve">8 3914 1666 </w:t>
            </w:r>
            <w:r w:rsidRPr="005A5B8F">
              <w:t xml:space="preserve"> Fax:</w:t>
            </w:r>
            <w:r w:rsidR="00FD1042">
              <w:t xml:space="preserve"> 0</w:t>
            </w:r>
            <w:r w:rsidR="00087408">
              <w:t>2</w:t>
            </w:r>
            <w:r w:rsidR="00FD1042">
              <w:t>8 3821 6777</w:t>
            </w:r>
          </w:p>
        </w:tc>
        <w:tc>
          <w:tcPr>
            <w:tcW w:w="4050" w:type="dxa"/>
            <w:shd w:val="clear" w:color="auto" w:fill="auto"/>
          </w:tcPr>
          <w:p w:rsidR="00636786" w:rsidRPr="005A5B8F" w:rsidRDefault="00636786" w:rsidP="00FD1042">
            <w:pPr>
              <w:spacing w:line="340" w:lineRule="exact"/>
              <w:jc w:val="center"/>
            </w:pPr>
            <w:r w:rsidRPr="00362F63">
              <w:rPr>
                <w:b/>
              </w:rPr>
              <w:t>Mẫu số B09-CTQ</w:t>
            </w:r>
            <w:r w:rsidRPr="00362F63">
              <w:rPr>
                <w:b/>
                <w:i/>
              </w:rPr>
              <w:br/>
            </w:r>
            <w:r w:rsidRPr="00362F63">
              <w:rPr>
                <w:i/>
              </w:rPr>
              <w:t>(Ban hành theo TT số 125/2011/TT-BTC ngày 5/9/2011 của Bộ Tài chính)</w:t>
            </w:r>
          </w:p>
        </w:tc>
      </w:tr>
    </w:tbl>
    <w:p w:rsidR="00EB3618" w:rsidRPr="005A5B8F" w:rsidRDefault="00EB3618" w:rsidP="002C4CD8">
      <w:pPr>
        <w:spacing w:before="120"/>
      </w:pPr>
    </w:p>
    <w:p w:rsidR="00636786" w:rsidRPr="00FD1042" w:rsidRDefault="00636786" w:rsidP="002C4CD8">
      <w:pPr>
        <w:spacing w:before="120"/>
        <w:jc w:val="center"/>
        <w:rPr>
          <w:b/>
          <w:sz w:val="28"/>
          <w:szCs w:val="28"/>
        </w:rPr>
      </w:pPr>
      <w:r w:rsidRPr="00FD1042">
        <w:rPr>
          <w:b/>
          <w:sz w:val="28"/>
          <w:szCs w:val="28"/>
        </w:rPr>
        <w:t>BẢN THUYẾT MINH BÁO CÁO TÀI CHÍNH</w:t>
      </w:r>
    </w:p>
    <w:p w:rsidR="00BC5F81" w:rsidRPr="005A5B8F" w:rsidRDefault="008008E4" w:rsidP="00D02FF8">
      <w:pPr>
        <w:spacing w:before="120"/>
        <w:jc w:val="center"/>
        <w:rPr>
          <w:i/>
        </w:rPr>
      </w:pPr>
      <w:r>
        <w:rPr>
          <w:i/>
        </w:rPr>
        <w:t xml:space="preserve">Quý </w:t>
      </w:r>
      <w:r w:rsidR="00337186">
        <w:rPr>
          <w:i/>
        </w:rPr>
        <w:t>3</w:t>
      </w:r>
      <w:r>
        <w:rPr>
          <w:i/>
        </w:rPr>
        <w:t xml:space="preserve"> </w:t>
      </w:r>
      <w:r w:rsidR="00427759">
        <w:rPr>
          <w:i/>
        </w:rPr>
        <w:t>N</w:t>
      </w:r>
      <w:r w:rsidR="00FD1042" w:rsidRPr="00FD1042">
        <w:rPr>
          <w:i/>
        </w:rPr>
        <w:t>ă</w:t>
      </w:r>
      <w:r w:rsidR="00FD1042">
        <w:rPr>
          <w:i/>
        </w:rPr>
        <w:t>m 20</w:t>
      </w:r>
      <w:r w:rsidR="00846F69">
        <w:rPr>
          <w:i/>
        </w:rPr>
        <w:t>2</w:t>
      </w:r>
      <w:r w:rsidR="0068767C">
        <w:rPr>
          <w:i/>
        </w:rPr>
        <w:t>1</w:t>
      </w:r>
    </w:p>
    <w:p w:rsidR="00BC5F81" w:rsidRPr="005A5B8F" w:rsidRDefault="00BC5F81" w:rsidP="00FC0861">
      <w:pPr>
        <w:spacing w:before="120"/>
        <w:ind w:left="-360"/>
        <w:jc w:val="both"/>
        <w:rPr>
          <w:b/>
        </w:rPr>
      </w:pPr>
      <w:r w:rsidRPr="005A5B8F">
        <w:rPr>
          <w:b/>
        </w:rPr>
        <w:t xml:space="preserve">I- Đặc điểm hoạt động của công ty </w:t>
      </w:r>
    </w:p>
    <w:p w:rsidR="00BC5F81" w:rsidRPr="009C5C17" w:rsidRDefault="00BC5F81" w:rsidP="00FC0861">
      <w:pPr>
        <w:spacing w:before="120"/>
        <w:ind w:left="-360"/>
        <w:jc w:val="both"/>
      </w:pPr>
      <w:r w:rsidRPr="009C5C17">
        <w:t>1- Hình thức sở hữu vốn</w:t>
      </w:r>
      <w:r w:rsidR="00FD1042" w:rsidRPr="009C5C17">
        <w:t>: 100% vốn nước ngoài</w:t>
      </w:r>
    </w:p>
    <w:p w:rsidR="00BC5F81" w:rsidRPr="005A5B8F" w:rsidRDefault="00FD1042" w:rsidP="00FC0861">
      <w:pPr>
        <w:spacing w:before="120"/>
        <w:ind w:left="-360"/>
        <w:jc w:val="both"/>
      </w:pPr>
      <w:r w:rsidRPr="009C5C17">
        <w:t>2- Lĩnh vực hoạt động:</w:t>
      </w:r>
      <w:r>
        <w:t xml:space="preserve"> Qu</w:t>
      </w:r>
      <w:r w:rsidRPr="00FD1042">
        <w:t>ản</w:t>
      </w:r>
      <w:r>
        <w:t xml:space="preserve"> l</w:t>
      </w:r>
      <w:r w:rsidRPr="00FD1042">
        <w:t>ý</w:t>
      </w:r>
      <w:r>
        <w:t xml:space="preserve"> qu</w:t>
      </w:r>
      <w:r w:rsidRPr="00FD1042">
        <w:t>ỹ</w:t>
      </w:r>
      <w:r>
        <w:t xml:space="preserve"> </w:t>
      </w:r>
      <w:r w:rsidR="00FC1DFF">
        <w:t>đ</w:t>
      </w:r>
      <w:r w:rsidR="00FC1DFF" w:rsidRPr="00FC1DFF">
        <w:t>ầu</w:t>
      </w:r>
      <w:r w:rsidR="00FC1DFF">
        <w:t xml:space="preserve"> t</w:t>
      </w:r>
      <w:r w:rsidR="00FC1DFF" w:rsidRPr="00FC1DFF">
        <w:t>ư</w:t>
      </w:r>
      <w:r w:rsidR="00FC1DFF">
        <w:t xml:space="preserve"> </w:t>
      </w:r>
      <w:r>
        <w:t>ch</w:t>
      </w:r>
      <w:r w:rsidRPr="00FD1042">
        <w:t>ứng</w:t>
      </w:r>
      <w:r>
        <w:t xml:space="preserve"> kho</w:t>
      </w:r>
      <w:r w:rsidRPr="00FD1042">
        <w:t>án</w:t>
      </w:r>
    </w:p>
    <w:p w:rsidR="00BC5F81" w:rsidRPr="005A5B8F" w:rsidRDefault="00FD1042" w:rsidP="00FC0861">
      <w:pPr>
        <w:spacing w:before="120"/>
        <w:ind w:left="-360"/>
        <w:jc w:val="both"/>
      </w:pPr>
      <w:r w:rsidRPr="009C5C17">
        <w:t>3. Ngành nghề kinh doanh</w:t>
      </w:r>
      <w:r>
        <w:t>: Qu</w:t>
      </w:r>
      <w:r w:rsidRPr="00FD1042">
        <w:t>ản</w:t>
      </w:r>
      <w:r>
        <w:t xml:space="preserve"> l</w:t>
      </w:r>
      <w:r w:rsidRPr="00FD1042">
        <w:t>ý</w:t>
      </w:r>
      <w:r>
        <w:t xml:space="preserve"> qu</w:t>
      </w:r>
      <w:r w:rsidRPr="00FD1042">
        <w:t>ỹ</w:t>
      </w:r>
      <w:r>
        <w:t xml:space="preserve"> đ</w:t>
      </w:r>
      <w:r w:rsidRPr="00FD1042">
        <w:t>ầu</w:t>
      </w:r>
      <w:r>
        <w:t xml:space="preserve"> t</w:t>
      </w:r>
      <w:r w:rsidRPr="00FD1042">
        <w:t>ư</w:t>
      </w:r>
      <w:r>
        <w:t xml:space="preserve"> ch</w:t>
      </w:r>
      <w:r w:rsidRPr="00FD1042">
        <w:t>ứng</w:t>
      </w:r>
      <w:r>
        <w:t xml:space="preserve"> kho</w:t>
      </w:r>
      <w:r w:rsidRPr="00FD1042">
        <w:t>án</w:t>
      </w:r>
      <w:r>
        <w:t>, Qu</w:t>
      </w:r>
      <w:r w:rsidR="00830B6D">
        <w:t>ả</w:t>
      </w:r>
      <w:r w:rsidRPr="00FD1042">
        <w:t>n</w:t>
      </w:r>
      <w:r>
        <w:t xml:space="preserve"> l</w:t>
      </w:r>
      <w:r w:rsidRPr="00FD1042">
        <w:t>ý</w:t>
      </w:r>
      <w:r>
        <w:t xml:space="preserve"> danh m</w:t>
      </w:r>
      <w:r w:rsidRPr="00FD1042">
        <w:t>ục</w:t>
      </w:r>
      <w:r>
        <w:t xml:space="preserve"> đ</w:t>
      </w:r>
      <w:r w:rsidRPr="00FD1042">
        <w:t>ầu</w:t>
      </w:r>
      <w:r>
        <w:t xml:space="preserve"> t</w:t>
      </w:r>
      <w:r w:rsidRPr="00FD1042">
        <w:t>ư</w:t>
      </w:r>
      <w:r>
        <w:t xml:space="preserve"> ch</w:t>
      </w:r>
      <w:r w:rsidRPr="00FD1042">
        <w:t>ứng</w:t>
      </w:r>
      <w:r>
        <w:t xml:space="preserve"> kho</w:t>
      </w:r>
      <w:r w:rsidRPr="00FD1042">
        <w:t>án</w:t>
      </w:r>
      <w:r>
        <w:t>, T</w:t>
      </w:r>
      <w:r w:rsidRPr="00FD1042">
        <w:t>ư</w:t>
      </w:r>
      <w:r>
        <w:t xml:space="preserve"> v</w:t>
      </w:r>
      <w:r w:rsidRPr="00FD1042">
        <w:t>ấn</w:t>
      </w:r>
      <w:r>
        <w:t xml:space="preserve"> đ</w:t>
      </w:r>
      <w:r w:rsidRPr="00FD1042">
        <w:t>ầu</w:t>
      </w:r>
      <w:r>
        <w:t xml:space="preserve"> t</w:t>
      </w:r>
      <w:r w:rsidRPr="00FD1042">
        <w:t>ư</w:t>
      </w:r>
      <w:r>
        <w:t xml:space="preserve"> ch</w:t>
      </w:r>
      <w:r w:rsidRPr="00FD1042">
        <w:t>ứng</w:t>
      </w:r>
      <w:r>
        <w:t xml:space="preserve"> kho</w:t>
      </w:r>
      <w:r w:rsidRPr="00FD1042">
        <w:t>án</w:t>
      </w:r>
      <w:r>
        <w:t>.</w:t>
      </w:r>
    </w:p>
    <w:p w:rsidR="00BC5F81" w:rsidRPr="005A5B8F" w:rsidRDefault="00BC5F81" w:rsidP="00FC0861">
      <w:pPr>
        <w:spacing w:before="120"/>
        <w:ind w:left="-360"/>
        <w:jc w:val="both"/>
      </w:pPr>
      <w:r w:rsidRPr="009C5C17">
        <w:t>4- Tổng số nhân viên</w:t>
      </w:r>
      <w:r w:rsidR="00FD1042">
        <w:t xml:space="preserve">: </w:t>
      </w:r>
      <w:r w:rsidR="00B91EE1">
        <w:t>1</w:t>
      </w:r>
      <w:r w:rsidR="0068767C">
        <w:t>4</w:t>
      </w:r>
      <w:r w:rsidR="009C5C17">
        <w:t xml:space="preserve"> người</w:t>
      </w:r>
    </w:p>
    <w:p w:rsidR="00BC5F81" w:rsidRDefault="00636786" w:rsidP="00FC0861">
      <w:pPr>
        <w:spacing w:before="120"/>
        <w:ind w:left="-360"/>
        <w:jc w:val="both"/>
      </w:pPr>
      <w:r w:rsidRPr="005A5B8F">
        <w:t>5-</w:t>
      </w:r>
      <w:r w:rsidR="00BC5F81" w:rsidRPr="005A5B8F">
        <w:t xml:space="preserve"> Đặc điểm hoạt động của công ty trong năm tài chính có </w:t>
      </w:r>
      <w:r w:rsidR="00EB706A">
        <w:t>ảnh hưởng đến báo cáo tài chính:</w:t>
      </w:r>
    </w:p>
    <w:p w:rsidR="00EB706A" w:rsidRPr="005A5B8F" w:rsidRDefault="00EB706A" w:rsidP="00FC0861">
      <w:pPr>
        <w:spacing w:before="120"/>
        <w:ind w:left="-360"/>
        <w:jc w:val="both"/>
      </w:pPr>
      <w:r>
        <w:t>Doanh thu chủ yếu là thu phí quản lý danh mục đầu tư</w:t>
      </w:r>
      <w:r w:rsidR="008B736A">
        <w:t>, phí quản lý quỹ mở</w:t>
      </w:r>
      <w:r>
        <w:t xml:space="preserve"> và lãi tiền gửi ngân hàng.</w:t>
      </w:r>
    </w:p>
    <w:p w:rsidR="00BC5F81" w:rsidRPr="005A5B8F" w:rsidRDefault="00BC5F81" w:rsidP="00FC0861">
      <w:pPr>
        <w:spacing w:before="120"/>
        <w:ind w:left="-360"/>
        <w:jc w:val="both"/>
        <w:rPr>
          <w:b/>
        </w:rPr>
      </w:pPr>
      <w:r w:rsidRPr="005A5B8F">
        <w:rPr>
          <w:b/>
        </w:rPr>
        <w:t>II- Kỳ kế toán, đơn vị tiền tệ sử dụng trong kế toán</w:t>
      </w:r>
    </w:p>
    <w:p w:rsidR="00BC5F81" w:rsidRPr="005A5B8F" w:rsidRDefault="00FC1DFF" w:rsidP="00FC0861">
      <w:pPr>
        <w:spacing w:before="120"/>
        <w:ind w:left="-360"/>
        <w:jc w:val="both"/>
      </w:pPr>
      <w:r>
        <w:t xml:space="preserve">1- Kỳ kế toán năm: </w:t>
      </w:r>
      <w:r w:rsidR="00BC5F81" w:rsidRPr="005A5B8F">
        <w:t xml:space="preserve">bắt đầu từ ngày </w:t>
      </w:r>
      <w:r w:rsidR="00FD1042">
        <w:t>01 th</w:t>
      </w:r>
      <w:r w:rsidR="00FD1042" w:rsidRPr="00FD1042">
        <w:t>áng</w:t>
      </w:r>
      <w:r w:rsidR="00FD1042">
        <w:t xml:space="preserve"> 01 </w:t>
      </w:r>
      <w:r w:rsidR="00BC5F81" w:rsidRPr="005A5B8F">
        <w:t>kết thúc vào ngày</w:t>
      </w:r>
      <w:r w:rsidR="00FD1042">
        <w:t xml:space="preserve"> 31 th</w:t>
      </w:r>
      <w:r w:rsidR="00FD1042" w:rsidRPr="00FD1042">
        <w:t>áng</w:t>
      </w:r>
      <w:r w:rsidR="00FD1042">
        <w:t xml:space="preserve"> 12 h</w:t>
      </w:r>
      <w:r w:rsidR="00FD1042" w:rsidRPr="00FD1042">
        <w:t>àng</w:t>
      </w:r>
      <w:r w:rsidR="00FD1042">
        <w:t xml:space="preserve"> n</w:t>
      </w:r>
      <w:r w:rsidR="00FD1042" w:rsidRPr="00FD1042">
        <w:t>ă</w:t>
      </w:r>
      <w:r w:rsidR="00FD1042">
        <w:t>m</w:t>
      </w:r>
      <w:r w:rsidR="00BC5F81" w:rsidRPr="005A5B8F">
        <w:t>.</w:t>
      </w:r>
    </w:p>
    <w:p w:rsidR="00556F54" w:rsidRDefault="00BC5F81" w:rsidP="00556F54">
      <w:pPr>
        <w:spacing w:before="120"/>
        <w:ind w:left="-360"/>
        <w:jc w:val="both"/>
      </w:pPr>
      <w:r w:rsidRPr="005A5B8F">
        <w:t>2- Đơn v</w:t>
      </w:r>
      <w:r w:rsidR="00373DFB">
        <w:t>ị tiền tệ sử dụng trong kế toán:</w:t>
      </w:r>
      <w:r w:rsidR="00373DFB" w:rsidRPr="00373DFB">
        <w:rPr>
          <w:rFonts w:asciiTheme="majorHAnsi" w:hAnsiTheme="majorHAnsi" w:cstheme="majorHAnsi"/>
          <w:snapToGrid w:val="0"/>
          <w:sz w:val="22"/>
          <w:szCs w:val="22"/>
        </w:rPr>
        <w:t xml:space="preserve"> </w:t>
      </w:r>
      <w:r w:rsidR="00373DFB" w:rsidRPr="00373DFB">
        <w:t>Đơn vị tiền tệ sử dụng trong kế toán là tiền đồng Việt Nam và được trình bày trên báo cáo tài chính theo đơn vị đồng Việt Nam (“VND”).</w:t>
      </w:r>
    </w:p>
    <w:p w:rsidR="00556F54" w:rsidRPr="00556F54" w:rsidRDefault="00556F54" w:rsidP="00556F54">
      <w:pPr>
        <w:spacing w:before="120"/>
        <w:ind w:left="-360"/>
        <w:jc w:val="both"/>
      </w:pPr>
      <w:r w:rsidRPr="00556F54">
        <w:t>Tài sản và nợ phải trả bằng tiền có gốc ngoại tệ tại ngày của bảng cân đối kế toán được quy đổi theo tỷ giá áp dụng tại ngày của bảng cân đối kế toán. Chênh lệch tỷ giá phát sinh từ việc quy đổi này được ghi nhận là thu nhập hoặc chi phí trong Báo cáo kết quả hoạt động kinh doanh.</w:t>
      </w:r>
      <w:r w:rsidRPr="00556F54">
        <w:tab/>
      </w:r>
    </w:p>
    <w:p w:rsidR="00BC5F81" w:rsidRPr="005A5B8F" w:rsidRDefault="00BC5F81" w:rsidP="00FC0861">
      <w:pPr>
        <w:spacing w:before="120"/>
        <w:ind w:left="-360"/>
        <w:jc w:val="both"/>
        <w:rPr>
          <w:b/>
        </w:rPr>
      </w:pPr>
      <w:r w:rsidRPr="005A5B8F">
        <w:rPr>
          <w:b/>
        </w:rPr>
        <w:t xml:space="preserve">III- Chuẩn mực và Chế độ kế toán áp dụng </w:t>
      </w:r>
    </w:p>
    <w:p w:rsidR="00500767" w:rsidRPr="00500767" w:rsidRDefault="00FD1042" w:rsidP="00500767">
      <w:pPr>
        <w:pStyle w:val="ListParagraph"/>
        <w:numPr>
          <w:ilvl w:val="0"/>
          <w:numId w:val="4"/>
        </w:numPr>
        <w:spacing w:before="120"/>
        <w:jc w:val="both"/>
        <w:rPr>
          <w:sz w:val="22"/>
          <w:szCs w:val="22"/>
        </w:rPr>
      </w:pPr>
      <w:r>
        <w:t xml:space="preserve">Chế độ kế toán áp dụng: </w:t>
      </w:r>
      <w:r w:rsidR="00500767" w:rsidRPr="00500767">
        <w:t>Các báo cáo tài chính đã được soạn lập theo các Chuẩn mực Kế toán Việt Nam, Chế độ Kế toán Việt Nam và các quy định pháp lý có liên quan đến việc lập và trình bày báo cáo tài chính áp dụng cho các công ty quản lý quỹ đang hoạt động tại Việt Nam.</w:t>
      </w:r>
      <w:r w:rsidR="00500767" w:rsidRPr="00500767">
        <w:rPr>
          <w:sz w:val="22"/>
          <w:szCs w:val="22"/>
        </w:rPr>
        <w:t xml:space="preserve"> </w:t>
      </w:r>
    </w:p>
    <w:p w:rsidR="00BC5F81" w:rsidRPr="005A5B8F" w:rsidRDefault="00BC5F81" w:rsidP="00500767">
      <w:pPr>
        <w:pStyle w:val="ListParagraph"/>
        <w:numPr>
          <w:ilvl w:val="0"/>
          <w:numId w:val="4"/>
        </w:numPr>
        <w:spacing w:before="120"/>
        <w:jc w:val="both"/>
      </w:pPr>
      <w:r w:rsidRPr="005A5B8F">
        <w:t>Tuyên bố về việc tuân thủ Chuẩn mực kế toán và Chế độ kế toán</w:t>
      </w:r>
      <w:r w:rsidR="00FC1DFF">
        <w:t>: Theo chu</w:t>
      </w:r>
      <w:r w:rsidR="00FC1DFF" w:rsidRPr="00FC1DFF">
        <w:t>ẩn</w:t>
      </w:r>
      <w:r w:rsidR="00FC1DFF">
        <w:t xml:space="preserve"> m</w:t>
      </w:r>
      <w:r w:rsidR="00FC1DFF" w:rsidRPr="00FC1DFF">
        <w:t>ực</w:t>
      </w:r>
      <w:r w:rsidR="00FC1DFF">
        <w:t xml:space="preserve"> k</w:t>
      </w:r>
      <w:r w:rsidR="00FC1DFF" w:rsidRPr="00FC1DFF">
        <w:t>ế</w:t>
      </w:r>
      <w:r w:rsidR="00FC1DFF">
        <w:t xml:space="preserve"> to</w:t>
      </w:r>
      <w:r w:rsidR="00FC1DFF" w:rsidRPr="00FC1DFF">
        <w:t>án</w:t>
      </w:r>
      <w:r w:rsidR="00FC1DFF">
        <w:t xml:space="preserve"> Vi</w:t>
      </w:r>
      <w:r w:rsidR="00FC1DFF" w:rsidRPr="00FC1DFF">
        <w:t>ệt</w:t>
      </w:r>
      <w:r w:rsidR="00FC1DFF">
        <w:t xml:space="preserve"> Nam</w:t>
      </w:r>
    </w:p>
    <w:p w:rsidR="00BC5F81" w:rsidRPr="005A5B8F" w:rsidRDefault="00FD1042" w:rsidP="00FC0861">
      <w:pPr>
        <w:spacing w:before="120"/>
        <w:ind w:left="-360"/>
        <w:jc w:val="both"/>
      </w:pPr>
      <w:r>
        <w:t xml:space="preserve">3- Hình thức kế toán áp dụng: </w:t>
      </w:r>
      <w:r w:rsidR="00251425" w:rsidRPr="00251425">
        <w:t xml:space="preserve">Công ty sử dụng hình thức </w:t>
      </w:r>
      <w:r w:rsidR="00EB706A">
        <w:t>kế toán nhật ký chung.</w:t>
      </w:r>
    </w:p>
    <w:p w:rsidR="00BC5F81" w:rsidRPr="005A5B8F" w:rsidRDefault="00BC5F81" w:rsidP="00FC0861">
      <w:pPr>
        <w:spacing w:before="120"/>
        <w:ind w:left="-360"/>
        <w:jc w:val="both"/>
        <w:rPr>
          <w:b/>
        </w:rPr>
      </w:pPr>
      <w:r w:rsidRPr="005A5B8F">
        <w:rPr>
          <w:b/>
        </w:rPr>
        <w:t xml:space="preserve">IV- Các chính sách kế toán áp dụng </w:t>
      </w:r>
    </w:p>
    <w:p w:rsidR="00436ED7" w:rsidRDefault="00BC5F81" w:rsidP="009F50AA">
      <w:pPr>
        <w:pStyle w:val="ListParagraph"/>
        <w:numPr>
          <w:ilvl w:val="0"/>
          <w:numId w:val="3"/>
        </w:numPr>
        <w:spacing w:before="120"/>
        <w:jc w:val="both"/>
      </w:pPr>
      <w:r w:rsidRPr="005A5B8F">
        <w:t>Nguyên tắc ghi nhận các khoản tiền và các khoản tương đương tiền.</w:t>
      </w:r>
    </w:p>
    <w:p w:rsidR="00251425" w:rsidRPr="00251425" w:rsidRDefault="00251425" w:rsidP="00436ED7">
      <w:pPr>
        <w:pStyle w:val="ListParagraph"/>
        <w:spacing w:before="120"/>
        <w:ind w:left="-360"/>
        <w:jc w:val="both"/>
      </w:pPr>
      <w:r w:rsidRPr="00251425">
        <w:t>Tiền và các khoản tương đương tiền bao gồm tiền mặt tại quỹ, tiền gửi ngân hàng, tiền đang chuyển, tiền gửi không kỳ hạn và các khoản đầu tư có thời hạn đáo hạn ban đầu không quá ba tháng và không có rủi ro đáng kể trong việc chuyển đổi thành tiền.</w:t>
      </w:r>
    </w:p>
    <w:p w:rsidR="00BC5F81" w:rsidRPr="009F50AA" w:rsidRDefault="00BC5F81" w:rsidP="00FC0861">
      <w:pPr>
        <w:spacing w:before="120"/>
        <w:ind w:left="-360"/>
        <w:jc w:val="both"/>
      </w:pPr>
      <w:r w:rsidRPr="009F50AA">
        <w:t xml:space="preserve">Phương pháp chuyển đổi các đồng tiền khác ra </w:t>
      </w:r>
      <w:r w:rsidR="00436ED7">
        <w:t>đồng tiền sử dụng trong kế toán:</w:t>
      </w:r>
      <w:r w:rsidR="00436ED7" w:rsidRPr="00436ED7">
        <w:rPr>
          <w:rFonts w:asciiTheme="majorHAnsi" w:hAnsiTheme="majorHAnsi" w:cstheme="majorHAnsi"/>
          <w:snapToGrid w:val="0"/>
          <w:sz w:val="22"/>
          <w:szCs w:val="22"/>
        </w:rPr>
        <w:t xml:space="preserve"> </w:t>
      </w:r>
      <w:r w:rsidR="00436ED7" w:rsidRPr="00436ED7">
        <w:t>Các giao dịch phát sinh bằng ngoại tệ được quy đổi theo tỷ giá áp dụng</w:t>
      </w:r>
      <w:r w:rsidR="00EB706A">
        <w:t xml:space="preserve"> tại ngày thực hiện giao dịch. </w:t>
      </w:r>
      <w:r w:rsidR="00436ED7" w:rsidRPr="00436ED7">
        <w:t>Chênh lệch tỷ giá hối đoái phát sinh từ các giao dịch này được ghi nhận vào Báo cáo kết quả hoạt động kinh doanh</w:t>
      </w:r>
    </w:p>
    <w:p w:rsidR="005D62ED" w:rsidRDefault="00BC5F81" w:rsidP="005D62ED">
      <w:pPr>
        <w:spacing w:before="120"/>
        <w:ind w:left="-360"/>
        <w:jc w:val="both"/>
      </w:pPr>
      <w:r w:rsidRPr="005A5B8F">
        <w:t xml:space="preserve">2- Nguyên tắc ghi nhận và khấu hao TSCĐ: </w:t>
      </w:r>
    </w:p>
    <w:p w:rsidR="005D62ED" w:rsidRPr="005D62ED" w:rsidRDefault="00BC5F81" w:rsidP="005D62ED">
      <w:pPr>
        <w:spacing w:before="120"/>
        <w:ind w:left="-360"/>
        <w:jc w:val="both"/>
      </w:pPr>
      <w:r w:rsidRPr="005A5B8F">
        <w:t xml:space="preserve">- Nguyên tắc ghi nhận TSCĐ (hữu hình, </w:t>
      </w:r>
      <w:r w:rsidR="00FD1042">
        <w:t xml:space="preserve">vô hình, thuê tài chính): </w:t>
      </w:r>
      <w:r w:rsidR="005D62ED">
        <w:t xml:space="preserve">Tài sản cố định được thể </w:t>
      </w:r>
      <w:r w:rsidR="005D62ED" w:rsidRPr="005D62ED">
        <w:t>hiện theo nguyên giá trừ đi khấu hao lũy kế. Nguyên giá bao gồm các chi phí liên quan trực tiếp đến việc mua sắm tài sản cố định.</w:t>
      </w:r>
    </w:p>
    <w:p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rsidR="00BC5F81" w:rsidRDefault="00BC5F81" w:rsidP="00FC0861">
      <w:pPr>
        <w:spacing w:before="120"/>
        <w:ind w:left="-360"/>
        <w:jc w:val="both"/>
        <w:rPr>
          <w:lang w:val="pt-BR"/>
        </w:rPr>
      </w:pPr>
      <w:r w:rsidRPr="00BF4274">
        <w:rPr>
          <w:lang w:val="pt-BR"/>
        </w:rPr>
        <w:t>3- Nguyên tắc ghi nhận các khoản đầu tư tài chính;</w:t>
      </w:r>
    </w:p>
    <w:p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rsidR="00A80A7E" w:rsidRDefault="00BC5F81" w:rsidP="00A80A7E">
      <w:pPr>
        <w:spacing w:before="120"/>
        <w:ind w:left="-360"/>
        <w:jc w:val="both"/>
        <w:rPr>
          <w:lang w:val="pt-BR"/>
        </w:rPr>
      </w:pPr>
      <w:r w:rsidRPr="00BF4274">
        <w:rPr>
          <w:lang w:val="pt-BR"/>
        </w:rPr>
        <w:t>- Các khoản đầu tư chứng khoán;</w:t>
      </w:r>
    </w:p>
    <w:p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rsidR="00556F54" w:rsidRDefault="00BC5F81" w:rsidP="00556F54">
      <w:pPr>
        <w:spacing w:before="120"/>
        <w:ind w:left="-360"/>
        <w:jc w:val="both"/>
        <w:rPr>
          <w:lang w:val="pt-BR"/>
        </w:rPr>
      </w:pPr>
      <w:r w:rsidRPr="00BF4274">
        <w:rPr>
          <w:lang w:val="pt-BR"/>
        </w:rPr>
        <w:t>4- Nguyên tắc ghi nhận và vốn hóa các khoản chi phí khác:</w:t>
      </w:r>
    </w:p>
    <w:p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rsidR="00BC5F81" w:rsidRPr="00BF4274" w:rsidRDefault="00BC5F81" w:rsidP="00FC0861">
      <w:pPr>
        <w:spacing w:before="120"/>
        <w:ind w:left="-360"/>
        <w:jc w:val="both"/>
        <w:rPr>
          <w:lang w:val="pt-BR"/>
        </w:rPr>
      </w:pPr>
      <w:r w:rsidRPr="00BF4274">
        <w:rPr>
          <w:lang w:val="pt-BR"/>
        </w:rPr>
        <w:t>- Chi phí khác;</w:t>
      </w:r>
    </w:p>
    <w:p w:rsidR="00BC5F81" w:rsidRPr="00BF4274" w:rsidRDefault="00BC5F81" w:rsidP="00FC0861">
      <w:pPr>
        <w:spacing w:before="120"/>
        <w:ind w:left="-360"/>
        <w:jc w:val="both"/>
        <w:rPr>
          <w:lang w:val="pt-BR"/>
        </w:rPr>
      </w:pPr>
      <w:r w:rsidRPr="00BF4274">
        <w:rPr>
          <w:lang w:val="pt-BR"/>
        </w:rPr>
        <w:t>- Phương pháp phân bổ chi phí trả trước.</w:t>
      </w:r>
    </w:p>
    <w:p w:rsidR="00BC5F81" w:rsidRPr="00BF4274" w:rsidRDefault="00BC5F81" w:rsidP="00FC0861">
      <w:pPr>
        <w:spacing w:before="120"/>
        <w:ind w:left="-360"/>
        <w:jc w:val="both"/>
        <w:rPr>
          <w:lang w:val="pt-BR"/>
        </w:rPr>
      </w:pPr>
      <w:r w:rsidRPr="00BF4274">
        <w:rPr>
          <w:lang w:val="pt-BR"/>
        </w:rPr>
        <w:t>5- Nguyên tắc ghi nhận chi phí phải trả.</w:t>
      </w:r>
    </w:p>
    <w:p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rsidR="00BC5F81" w:rsidRPr="00BF4274" w:rsidRDefault="00BC5F81" w:rsidP="00FC0861">
      <w:pPr>
        <w:spacing w:before="120"/>
        <w:ind w:left="-360"/>
        <w:jc w:val="both"/>
        <w:rPr>
          <w:lang w:val="pt-BR"/>
        </w:rPr>
      </w:pPr>
      <w:r w:rsidRPr="00BF4274">
        <w:rPr>
          <w:lang w:val="pt-BR"/>
        </w:rPr>
        <w:t>7- Nguyên tắc ghi nhận vốn chủ sở hữu:</w:t>
      </w:r>
    </w:p>
    <w:p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rsidR="00BC5F81" w:rsidRPr="00BF4274" w:rsidRDefault="00BC5F81" w:rsidP="00FC0861">
      <w:pPr>
        <w:spacing w:before="120"/>
        <w:ind w:left="-360"/>
        <w:jc w:val="both"/>
        <w:rPr>
          <w:lang w:val="pt-BR"/>
        </w:rPr>
      </w:pPr>
      <w:r w:rsidRPr="00BF4274">
        <w:rPr>
          <w:lang w:val="pt-BR"/>
        </w:rPr>
        <w:t>- Nguyên tắc ghi nhận chênh lệch tỷ giá.</w:t>
      </w:r>
    </w:p>
    <w:p w:rsidR="00BC5F81" w:rsidRPr="00FB403A" w:rsidRDefault="00BC5F81" w:rsidP="00FC0861">
      <w:pPr>
        <w:spacing w:before="120"/>
        <w:ind w:left="-360"/>
        <w:jc w:val="both"/>
        <w:rPr>
          <w:lang w:val="pt-BR"/>
        </w:rPr>
      </w:pPr>
      <w:r w:rsidRPr="00FB403A">
        <w:rPr>
          <w:lang w:val="pt-BR"/>
        </w:rPr>
        <w:t>- Nguyên tắc ghi nhận lợi nhuận chưa phân phối.</w:t>
      </w:r>
    </w:p>
    <w:p w:rsidR="00BC5F81" w:rsidRPr="00FB403A" w:rsidRDefault="00BC5F81" w:rsidP="00FC0861">
      <w:pPr>
        <w:spacing w:before="120"/>
        <w:ind w:left="-360"/>
        <w:jc w:val="both"/>
        <w:rPr>
          <w:lang w:val="pt-BR"/>
        </w:rPr>
      </w:pPr>
      <w:r w:rsidRPr="00FB403A">
        <w:rPr>
          <w:lang w:val="pt-BR"/>
        </w:rPr>
        <w:t>8- Nguyên tắc và phương pháp ghi nhận doanh thu:</w:t>
      </w:r>
    </w:p>
    <w:p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rsidR="00BC5F81" w:rsidRPr="00130F46" w:rsidRDefault="00130F46" w:rsidP="00FC0861">
      <w:pPr>
        <w:spacing w:before="120"/>
        <w:ind w:left="-360"/>
        <w:jc w:val="both"/>
        <w:rPr>
          <w:lang w:val="pt-BR"/>
        </w:rPr>
      </w:pPr>
      <w:r w:rsidRPr="00130F46">
        <w:rPr>
          <w:lang w:val="pt-BR"/>
        </w:rPr>
        <w:t>- Doanh thu hoạt động tài chính,</w:t>
      </w:r>
    </w:p>
    <w:p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rsidR="00BC5F81" w:rsidRPr="005A5B8F" w:rsidRDefault="00BC5F81" w:rsidP="006C7280">
      <w:pPr>
        <w:spacing w:before="120"/>
        <w:ind w:left="-360" w:firstLine="720"/>
        <w:jc w:val="right"/>
      </w:pPr>
      <w:r w:rsidRPr="005A5B8F">
        <w:t xml:space="preserve">(Đơn vị tính: </w:t>
      </w:r>
      <w:r w:rsidR="000D68E4">
        <w:t>vnd</w:t>
      </w:r>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rsidTr="00B347DD">
        <w:tc>
          <w:tcPr>
            <w:tcW w:w="5812" w:type="dxa"/>
            <w:gridSpan w:val="3"/>
            <w:shd w:val="clear" w:color="auto" w:fill="auto"/>
          </w:tcPr>
          <w:p w:rsidR="00BC5F81" w:rsidRDefault="00BC5F81" w:rsidP="00FD31B7">
            <w:pPr>
              <w:spacing w:before="120"/>
              <w:ind w:left="-90"/>
              <w:jc w:val="both"/>
              <w:rPr>
                <w:b/>
              </w:rPr>
            </w:pPr>
            <w:r w:rsidRPr="00EC23B1">
              <w:rPr>
                <w:b/>
              </w:rPr>
              <w:t>01 - Tiền</w:t>
            </w:r>
          </w:p>
          <w:p w:rsidR="008B642C" w:rsidRDefault="008B642C" w:rsidP="00FD31B7">
            <w:pPr>
              <w:spacing w:before="120"/>
              <w:ind w:left="-90"/>
              <w:jc w:val="both"/>
              <w:rPr>
                <w:b/>
              </w:rPr>
            </w:pPr>
          </w:p>
          <w:p w:rsidR="00EA2482" w:rsidRPr="00EA2482" w:rsidRDefault="00EA2482" w:rsidP="00FD31B7">
            <w:pPr>
              <w:spacing w:before="120"/>
              <w:ind w:left="-90"/>
              <w:jc w:val="both"/>
            </w:pPr>
            <w:r w:rsidRPr="00EA2482">
              <w:t>Tiền mặt</w:t>
            </w:r>
            <w:r w:rsidR="00561F99">
              <w:t xml:space="preserve"> tại quỹ</w:t>
            </w:r>
            <w:r w:rsidRPr="00EA2482">
              <w:t>:</w:t>
            </w:r>
          </w:p>
          <w:p w:rsidR="00BC5F81" w:rsidRDefault="00BC5F81" w:rsidP="00427759">
            <w:pPr>
              <w:spacing w:before="120"/>
              <w:ind w:left="-90"/>
              <w:jc w:val="both"/>
            </w:pPr>
            <w:r w:rsidRPr="005A5B8F">
              <w:t xml:space="preserve">- Tiền </w:t>
            </w:r>
            <w:r w:rsidR="00427759" w:rsidRPr="005A5B8F">
              <w:t xml:space="preserve">gửi Ngân </w:t>
            </w:r>
            <w:r w:rsidR="003209F0">
              <w:t>hàng</w:t>
            </w:r>
            <w:r w:rsidR="00427759">
              <w:t>:</w:t>
            </w:r>
          </w:p>
          <w:p w:rsidR="00561F99" w:rsidRPr="005A5B8F" w:rsidRDefault="00561F99" w:rsidP="00427759">
            <w:pPr>
              <w:spacing w:before="120"/>
              <w:ind w:left="-90"/>
              <w:jc w:val="both"/>
            </w:pPr>
            <w:r>
              <w:t>- Các khoản tương đương tiền:</w:t>
            </w:r>
          </w:p>
          <w:p w:rsidR="00BC5F81" w:rsidRPr="00362F63" w:rsidRDefault="00BC5F81" w:rsidP="00FD31B7">
            <w:pPr>
              <w:spacing w:before="120"/>
              <w:ind w:left="-90"/>
              <w:jc w:val="both"/>
              <w:rPr>
                <w:b/>
              </w:rPr>
            </w:pPr>
            <w:r w:rsidRPr="00362F63">
              <w:rPr>
                <w:b/>
              </w:rPr>
              <w:t>Cộng</w:t>
            </w:r>
          </w:p>
        </w:tc>
        <w:tc>
          <w:tcPr>
            <w:tcW w:w="2025" w:type="dxa"/>
            <w:gridSpan w:val="2"/>
            <w:shd w:val="clear" w:color="auto" w:fill="auto"/>
          </w:tcPr>
          <w:p w:rsidR="00BC5F81" w:rsidRPr="005A5B8F" w:rsidRDefault="00BC5F81" w:rsidP="00772146">
            <w:pPr>
              <w:spacing w:before="120"/>
              <w:ind w:left="-146"/>
              <w:jc w:val="center"/>
            </w:pPr>
            <w:r w:rsidRPr="005A5B8F">
              <w:t xml:space="preserve">Cuối </w:t>
            </w:r>
            <w:r w:rsidR="000D68E4">
              <w:t>k</w:t>
            </w:r>
            <w:r w:rsidR="000D68E4" w:rsidRPr="000D68E4">
              <w:t>ỳ</w:t>
            </w:r>
            <w:r w:rsidR="008B642C">
              <w:t xml:space="preserve"> (</w:t>
            </w:r>
            <w:r w:rsidR="00FD046D">
              <w:t>3</w:t>
            </w:r>
            <w:r w:rsidR="00446769">
              <w:t>0</w:t>
            </w:r>
            <w:r w:rsidR="00FD046D">
              <w:t>/</w:t>
            </w:r>
            <w:r w:rsidR="0068767C">
              <w:t>0</w:t>
            </w:r>
            <w:r w:rsidR="008E1A0A">
              <w:t>9</w:t>
            </w:r>
            <w:r w:rsidR="0068767C">
              <w:t>/2021</w:t>
            </w:r>
            <w:r w:rsidR="008B642C">
              <w:t>)</w:t>
            </w:r>
          </w:p>
          <w:p w:rsidR="00BC5F81" w:rsidRPr="005A5B8F" w:rsidRDefault="00EA2482" w:rsidP="00781577">
            <w:pPr>
              <w:tabs>
                <w:tab w:val="left" w:pos="1494"/>
              </w:tabs>
              <w:spacing w:before="120"/>
              <w:ind w:left="-360"/>
              <w:jc w:val="center"/>
            </w:pPr>
            <w:r>
              <w:t>3.000.000</w:t>
            </w:r>
          </w:p>
          <w:p w:rsidR="00BC5F81" w:rsidRPr="00EA2482" w:rsidRDefault="00671B0A" w:rsidP="00BF4274">
            <w:pPr>
              <w:tabs>
                <w:tab w:val="left" w:pos="1494"/>
              </w:tabs>
              <w:spacing w:before="120"/>
              <w:ind w:left="-360"/>
              <w:jc w:val="center"/>
            </w:pPr>
            <w:r>
              <w:t>526.309.313</w:t>
            </w:r>
          </w:p>
          <w:p w:rsidR="00EA2482" w:rsidRPr="00561F99" w:rsidRDefault="008B642C" w:rsidP="00BF4274">
            <w:pPr>
              <w:tabs>
                <w:tab w:val="left" w:pos="1494"/>
              </w:tabs>
              <w:spacing w:before="120"/>
              <w:ind w:left="-360"/>
              <w:jc w:val="center"/>
            </w:pPr>
            <w:r>
              <w:t>0</w:t>
            </w:r>
          </w:p>
          <w:p w:rsidR="00446769" w:rsidRPr="00446769" w:rsidRDefault="009D473F" w:rsidP="00446769">
            <w:pPr>
              <w:tabs>
                <w:tab w:val="left" w:pos="1494"/>
              </w:tabs>
              <w:spacing w:before="120"/>
              <w:ind w:left="-360"/>
              <w:jc w:val="center"/>
              <w:rPr>
                <w:b/>
              </w:rPr>
            </w:pPr>
            <w:r>
              <w:rPr>
                <w:b/>
              </w:rPr>
              <w:t>529.309.313</w:t>
            </w:r>
          </w:p>
          <w:p w:rsidR="00561F99" w:rsidRPr="006E6D28" w:rsidRDefault="00561F99" w:rsidP="00765087">
            <w:pPr>
              <w:tabs>
                <w:tab w:val="left" w:pos="1494"/>
              </w:tabs>
              <w:spacing w:before="120"/>
              <w:ind w:left="-360"/>
              <w:jc w:val="center"/>
              <w:rPr>
                <w:b/>
              </w:rPr>
            </w:pPr>
          </w:p>
        </w:tc>
        <w:tc>
          <w:tcPr>
            <w:tcW w:w="2115" w:type="dxa"/>
            <w:gridSpan w:val="2"/>
            <w:shd w:val="clear" w:color="auto" w:fill="auto"/>
          </w:tcPr>
          <w:p w:rsidR="00BC5F81" w:rsidRPr="005A5B8F" w:rsidRDefault="00BC5F81" w:rsidP="00772146">
            <w:pPr>
              <w:spacing w:before="120"/>
              <w:jc w:val="center"/>
            </w:pPr>
            <w:r w:rsidRPr="005A5B8F">
              <w:t xml:space="preserve">Đầu </w:t>
            </w:r>
            <w:r w:rsidR="000D68E4">
              <w:t>k</w:t>
            </w:r>
            <w:r w:rsidR="000D68E4" w:rsidRPr="000D68E4">
              <w:t>ỳ</w:t>
            </w:r>
            <w:r w:rsidR="008B642C">
              <w:t xml:space="preserve"> (</w:t>
            </w:r>
            <w:r w:rsidR="000C338D">
              <w:t>01/01/20</w:t>
            </w:r>
            <w:r w:rsidR="00DA5713">
              <w:t>2</w:t>
            </w:r>
            <w:r w:rsidR="0068767C">
              <w:t>1</w:t>
            </w:r>
            <w:r w:rsidR="008B642C">
              <w:t>)</w:t>
            </w:r>
          </w:p>
          <w:p w:rsidR="009E5AF3" w:rsidRPr="005A5B8F" w:rsidRDefault="000C338D" w:rsidP="009E5AF3">
            <w:pPr>
              <w:tabs>
                <w:tab w:val="left" w:pos="1494"/>
              </w:tabs>
              <w:spacing w:before="120"/>
              <w:ind w:left="-360"/>
              <w:jc w:val="center"/>
            </w:pPr>
            <w:r>
              <w:t>3.000.000</w:t>
            </w:r>
          </w:p>
          <w:p w:rsidR="00D73A96" w:rsidRPr="00EA2482" w:rsidRDefault="0068767C" w:rsidP="00D73A96">
            <w:pPr>
              <w:tabs>
                <w:tab w:val="left" w:pos="1494"/>
              </w:tabs>
              <w:spacing w:before="120"/>
              <w:ind w:left="-360"/>
              <w:jc w:val="center"/>
            </w:pPr>
            <w:r>
              <w:t>1.861.919.094</w:t>
            </w:r>
          </w:p>
          <w:p w:rsidR="008008E4" w:rsidRPr="007E24A2" w:rsidRDefault="00D73A96" w:rsidP="00FC7437">
            <w:pPr>
              <w:tabs>
                <w:tab w:val="left" w:pos="1494"/>
              </w:tabs>
              <w:spacing w:before="120"/>
              <w:ind w:left="-360"/>
              <w:jc w:val="center"/>
            </w:pPr>
            <w:r>
              <w:t>0</w:t>
            </w:r>
          </w:p>
          <w:p w:rsidR="00561F99" w:rsidRPr="008008E4" w:rsidRDefault="0068767C" w:rsidP="000C338D">
            <w:pPr>
              <w:tabs>
                <w:tab w:val="left" w:pos="1494"/>
              </w:tabs>
              <w:spacing w:before="120"/>
              <w:ind w:left="-360"/>
              <w:jc w:val="center"/>
              <w:rPr>
                <w:b/>
              </w:rPr>
            </w:pPr>
            <w:r w:rsidRPr="006E6D28">
              <w:rPr>
                <w:b/>
              </w:rPr>
              <w:t>1.86</w:t>
            </w:r>
            <w:r>
              <w:rPr>
                <w:b/>
              </w:rPr>
              <w:t>4</w:t>
            </w:r>
            <w:r w:rsidRPr="006E6D28">
              <w:rPr>
                <w:b/>
              </w:rPr>
              <w:t>.919.094</w:t>
            </w:r>
          </w:p>
        </w:tc>
      </w:tr>
      <w:tr w:rsidR="00781577" w:rsidRPr="005A5B8F" w:rsidTr="00B347DD">
        <w:tc>
          <w:tcPr>
            <w:tcW w:w="5812" w:type="dxa"/>
            <w:gridSpan w:val="3"/>
            <w:shd w:val="clear" w:color="auto" w:fill="auto"/>
          </w:tcPr>
          <w:p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Các khoản đầu tư tài chính </w:t>
            </w:r>
          </w:p>
          <w:p w:rsidR="00772146" w:rsidRDefault="00290A46" w:rsidP="00290A46">
            <w:pPr>
              <w:spacing w:before="120"/>
              <w:jc w:val="both"/>
            </w:pPr>
            <w:r>
              <w:t>- Đầu tư tài chính ngắn hạn:</w:t>
            </w:r>
          </w:p>
          <w:p w:rsidR="00290A46" w:rsidRDefault="00290A46" w:rsidP="00290A46">
            <w:pPr>
              <w:spacing w:before="120"/>
              <w:ind w:left="-90"/>
              <w:jc w:val="both"/>
            </w:pPr>
            <w:r>
              <w:t xml:space="preserve"> - Đầu tư tài chính dài hạn:</w:t>
            </w:r>
          </w:p>
          <w:p w:rsidR="00772146" w:rsidRPr="00772146" w:rsidRDefault="00772146" w:rsidP="00562E4D">
            <w:pPr>
              <w:spacing w:before="120"/>
              <w:ind w:left="-90"/>
              <w:jc w:val="both"/>
              <w:rPr>
                <w:b/>
              </w:rPr>
            </w:pPr>
            <w:r w:rsidRPr="00772146">
              <w:rPr>
                <w:b/>
              </w:rPr>
              <w:t>Cộng</w:t>
            </w:r>
          </w:p>
        </w:tc>
        <w:tc>
          <w:tcPr>
            <w:tcW w:w="2025" w:type="dxa"/>
            <w:gridSpan w:val="2"/>
            <w:shd w:val="clear" w:color="auto" w:fill="auto"/>
          </w:tcPr>
          <w:p w:rsidR="00772146" w:rsidRPr="005A5B8F" w:rsidRDefault="00772146" w:rsidP="00562E4D">
            <w:pPr>
              <w:spacing w:before="120"/>
              <w:ind w:left="-360"/>
              <w:jc w:val="center"/>
            </w:pPr>
            <w:r w:rsidRPr="005A5B8F">
              <w:t xml:space="preserve">Cuối </w:t>
            </w:r>
            <w:r>
              <w:t>k</w:t>
            </w:r>
            <w:r w:rsidRPr="000D68E4">
              <w:t>ỳ</w:t>
            </w:r>
          </w:p>
          <w:p w:rsidR="006E6D28" w:rsidRDefault="0039230C" w:rsidP="00781577">
            <w:pPr>
              <w:spacing w:before="120"/>
            </w:pPr>
            <w:r>
              <w:t>56.200.000.000</w:t>
            </w:r>
          </w:p>
          <w:p w:rsidR="00781577" w:rsidRPr="00983EC7" w:rsidRDefault="00427D99" w:rsidP="00781577">
            <w:pPr>
              <w:spacing w:before="120"/>
            </w:pPr>
            <w:r w:rsidRPr="00983EC7">
              <w:t xml:space="preserve">          </w:t>
            </w:r>
          </w:p>
          <w:p w:rsidR="00772146" w:rsidRPr="00772146" w:rsidRDefault="006E6D28" w:rsidP="003209F0">
            <w:pPr>
              <w:spacing w:before="120"/>
              <w:rPr>
                <w:b/>
              </w:rPr>
            </w:pPr>
            <w:r>
              <w:rPr>
                <w:b/>
              </w:rPr>
              <w:t xml:space="preserve"> </w:t>
            </w:r>
            <w:r w:rsidR="0039230C">
              <w:rPr>
                <w:b/>
              </w:rPr>
              <w:t>56.200.0</w:t>
            </w:r>
            <w:r w:rsidR="00772146" w:rsidRPr="00772146">
              <w:rPr>
                <w:b/>
              </w:rPr>
              <w:t>00.000</w:t>
            </w:r>
          </w:p>
        </w:tc>
        <w:tc>
          <w:tcPr>
            <w:tcW w:w="2115" w:type="dxa"/>
            <w:gridSpan w:val="2"/>
            <w:shd w:val="clear" w:color="auto" w:fill="auto"/>
          </w:tcPr>
          <w:p w:rsidR="00562E4D" w:rsidRDefault="00772146" w:rsidP="00562E4D">
            <w:pPr>
              <w:spacing w:before="120"/>
              <w:ind w:left="-108"/>
              <w:jc w:val="center"/>
            </w:pPr>
            <w:r w:rsidRPr="005A5B8F">
              <w:t xml:space="preserve">Đầu </w:t>
            </w:r>
            <w:r>
              <w:t>k</w:t>
            </w:r>
            <w:r w:rsidRPr="000D68E4">
              <w:t>ỳ</w:t>
            </w:r>
          </w:p>
          <w:p w:rsidR="00772146" w:rsidRPr="005A5B8F" w:rsidRDefault="00781577" w:rsidP="00562E4D">
            <w:pPr>
              <w:spacing w:before="120"/>
              <w:ind w:left="-108"/>
              <w:jc w:val="center"/>
            </w:pPr>
            <w:r>
              <w:t xml:space="preserve">     </w:t>
            </w:r>
            <w:r w:rsidR="0068767C" w:rsidRPr="006E6D28">
              <w:t>4</w:t>
            </w:r>
            <w:r w:rsidR="0068767C">
              <w:t>7</w:t>
            </w:r>
            <w:r w:rsidR="0068767C" w:rsidRPr="006E6D28">
              <w:t>.573.400.000</w:t>
            </w:r>
          </w:p>
          <w:p w:rsidR="00772146" w:rsidRDefault="00290A46" w:rsidP="00772146">
            <w:pPr>
              <w:spacing w:before="120"/>
              <w:ind w:left="-108"/>
              <w:jc w:val="center"/>
            </w:pPr>
            <w:r>
              <w:t xml:space="preserve">    </w:t>
            </w:r>
            <w:r w:rsidR="00427D99">
              <w:t>0</w:t>
            </w:r>
          </w:p>
          <w:p w:rsidR="00772146" w:rsidRPr="00772146" w:rsidRDefault="00562E4D" w:rsidP="00605E3B">
            <w:pPr>
              <w:spacing w:before="120"/>
              <w:ind w:left="-108"/>
              <w:jc w:val="center"/>
            </w:pPr>
            <w:r>
              <w:rPr>
                <w:b/>
              </w:rPr>
              <w:t xml:space="preserve">    </w:t>
            </w:r>
            <w:r w:rsidR="0068767C">
              <w:rPr>
                <w:b/>
              </w:rPr>
              <w:t>47.573.4</w:t>
            </w:r>
            <w:r w:rsidR="0068767C" w:rsidRPr="00772146">
              <w:rPr>
                <w:b/>
              </w:rPr>
              <w:t>00.000</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03 - Các khoản phải thu hoạt động nghiệp vụ </w:t>
            </w:r>
          </w:p>
          <w:p w:rsidR="00BC5F81" w:rsidRPr="005A5B8F" w:rsidRDefault="00BC5F81" w:rsidP="00FC0861">
            <w:pPr>
              <w:spacing w:before="120"/>
              <w:ind w:left="90"/>
              <w:jc w:val="both"/>
            </w:pPr>
            <w:r w:rsidRPr="005A5B8F">
              <w:t xml:space="preserve">- Phải thu hoạt động quản lý quỹ đầu tư chứng khoán và công ty đầu tư chứng khoán </w:t>
            </w:r>
          </w:p>
        </w:tc>
        <w:tc>
          <w:tcPr>
            <w:tcW w:w="2025" w:type="dxa"/>
            <w:gridSpan w:val="2"/>
            <w:shd w:val="clear" w:color="auto" w:fill="auto"/>
          </w:tcPr>
          <w:p w:rsidR="00BC5F81" w:rsidRPr="005A5B8F" w:rsidRDefault="00772146" w:rsidP="005003E8">
            <w:pPr>
              <w:spacing w:before="120"/>
              <w:ind w:left="72"/>
              <w:jc w:val="center"/>
            </w:pPr>
            <w:r w:rsidRPr="005A5B8F">
              <w:t xml:space="preserve">Cuối </w:t>
            </w:r>
            <w:r>
              <w:t>k</w:t>
            </w:r>
            <w:r w:rsidRPr="000D68E4">
              <w:t>ỳ</w:t>
            </w:r>
          </w:p>
          <w:p w:rsidR="00BC5F81" w:rsidRPr="005A5B8F" w:rsidRDefault="0039230C" w:rsidP="005003E8">
            <w:pPr>
              <w:spacing w:before="120"/>
              <w:ind w:left="72"/>
              <w:jc w:val="center"/>
            </w:pPr>
            <w:r>
              <w:t>82.276.898</w:t>
            </w:r>
          </w:p>
        </w:tc>
        <w:tc>
          <w:tcPr>
            <w:tcW w:w="2115" w:type="dxa"/>
            <w:gridSpan w:val="2"/>
            <w:shd w:val="clear" w:color="auto" w:fill="auto"/>
          </w:tcPr>
          <w:p w:rsidR="00BC5F81" w:rsidRPr="005A5B8F" w:rsidRDefault="00772146" w:rsidP="005003E8">
            <w:pPr>
              <w:spacing w:before="120"/>
              <w:ind w:left="-360"/>
              <w:jc w:val="center"/>
            </w:pPr>
            <w:r w:rsidRPr="005A5B8F">
              <w:t xml:space="preserve">Đầu </w:t>
            </w:r>
            <w:r>
              <w:t>k</w:t>
            </w:r>
            <w:r w:rsidRPr="000D68E4">
              <w:t>ỳ</w:t>
            </w:r>
          </w:p>
          <w:p w:rsidR="00BC5F81" w:rsidRPr="005A5B8F" w:rsidRDefault="0068767C" w:rsidP="005003E8">
            <w:pPr>
              <w:spacing w:before="120"/>
              <w:ind w:left="-360"/>
              <w:jc w:val="center"/>
            </w:pPr>
            <w:r>
              <w:t>82.514.120</w:t>
            </w:r>
          </w:p>
        </w:tc>
      </w:tr>
      <w:tr w:rsidR="00BC5F81" w:rsidRPr="005A5B8F" w:rsidTr="00B347DD">
        <w:tc>
          <w:tcPr>
            <w:tcW w:w="5812" w:type="dxa"/>
            <w:gridSpan w:val="3"/>
            <w:shd w:val="clear" w:color="auto" w:fill="auto"/>
          </w:tcPr>
          <w:p w:rsidR="00BC5F81" w:rsidRPr="005A5B8F" w:rsidRDefault="00BC5F81" w:rsidP="00FC0861">
            <w:pPr>
              <w:spacing w:before="120"/>
              <w:ind w:left="90"/>
              <w:jc w:val="both"/>
            </w:pPr>
            <w:r w:rsidRPr="005A5B8F">
              <w:t xml:space="preserve">- Phải thu hoạt động quản lý danh mục đầu tư </w:t>
            </w:r>
          </w:p>
          <w:p w:rsidR="00BC5F81" w:rsidRPr="005A5B8F" w:rsidRDefault="00BC5F81" w:rsidP="00FC0861">
            <w:pPr>
              <w:spacing w:before="120"/>
              <w:ind w:left="90"/>
              <w:jc w:val="both"/>
            </w:pPr>
            <w:r w:rsidRPr="005A5B8F">
              <w:t xml:space="preserve">- Phải thu phí thưởng hoạt động </w:t>
            </w:r>
          </w:p>
          <w:p w:rsidR="00BC5F81" w:rsidRPr="005A5B8F" w:rsidRDefault="00BC5F81" w:rsidP="00FC0861">
            <w:pPr>
              <w:spacing w:before="120"/>
              <w:ind w:left="90"/>
              <w:jc w:val="both"/>
            </w:pPr>
            <w:r w:rsidRPr="005A5B8F">
              <w:t xml:space="preserve">- Phải thu hoạt động tư vấn đầu tư chứng khoán </w:t>
            </w:r>
          </w:p>
          <w:p w:rsidR="00BC5F81" w:rsidRPr="005A5B8F" w:rsidRDefault="00BC5F81" w:rsidP="00FC0861">
            <w:pPr>
              <w:spacing w:before="120"/>
              <w:ind w:left="90"/>
              <w:jc w:val="both"/>
            </w:pPr>
            <w:r w:rsidRPr="005A5B8F">
              <w:t>- Phải thu từ hoạt động nghiệp vụ khác</w:t>
            </w:r>
          </w:p>
        </w:tc>
        <w:tc>
          <w:tcPr>
            <w:tcW w:w="2025" w:type="dxa"/>
            <w:gridSpan w:val="2"/>
            <w:shd w:val="clear" w:color="auto" w:fill="auto"/>
          </w:tcPr>
          <w:p w:rsidR="00BC5F81" w:rsidRDefault="0039230C" w:rsidP="00D02FF8">
            <w:pPr>
              <w:spacing w:before="120"/>
              <w:ind w:left="72"/>
              <w:jc w:val="center"/>
            </w:pPr>
            <w:r>
              <w:t>1.422.158.338</w:t>
            </w:r>
          </w:p>
          <w:p w:rsidR="00772146" w:rsidRDefault="00772146" w:rsidP="00D02FF8">
            <w:pPr>
              <w:spacing w:before="120"/>
              <w:ind w:left="72"/>
              <w:jc w:val="center"/>
            </w:pPr>
            <w:r w:rsidRPr="005A5B8F">
              <w:t>…</w:t>
            </w:r>
          </w:p>
          <w:p w:rsidR="00772146" w:rsidRDefault="00772146" w:rsidP="00D02FF8">
            <w:pPr>
              <w:spacing w:before="120"/>
              <w:ind w:left="72"/>
              <w:jc w:val="center"/>
            </w:pPr>
            <w:r w:rsidRPr="005A5B8F">
              <w:t>…</w:t>
            </w:r>
          </w:p>
          <w:p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rsidR="003A5AB1" w:rsidRDefault="0001342A" w:rsidP="003A5AB1">
            <w:pPr>
              <w:spacing w:before="120"/>
              <w:ind w:left="72"/>
              <w:jc w:val="center"/>
            </w:pPr>
            <w:r>
              <w:t>0</w:t>
            </w:r>
          </w:p>
          <w:p w:rsidR="00772146" w:rsidRDefault="00772146" w:rsidP="00D02FF8">
            <w:pPr>
              <w:spacing w:before="120"/>
              <w:ind w:left="-360"/>
              <w:jc w:val="center"/>
            </w:pPr>
            <w:r w:rsidRPr="005A5B8F">
              <w:t>…</w:t>
            </w:r>
          </w:p>
          <w:p w:rsidR="00772146" w:rsidRDefault="00772146" w:rsidP="00D02FF8">
            <w:pPr>
              <w:spacing w:before="120"/>
              <w:ind w:left="-360"/>
              <w:jc w:val="center"/>
            </w:pPr>
            <w:r w:rsidRPr="005A5B8F">
              <w:t>…</w:t>
            </w:r>
          </w:p>
          <w:p w:rsidR="00772146" w:rsidRPr="005A5B8F" w:rsidRDefault="00DA5713" w:rsidP="00562E4D">
            <w:pPr>
              <w:spacing w:before="120"/>
              <w:ind w:left="-360"/>
              <w:jc w:val="center"/>
            </w:pPr>
            <w:r>
              <w:t xml:space="preserve">  </w:t>
            </w:r>
            <w:r w:rsidR="0068767C">
              <w:t>0</w:t>
            </w:r>
          </w:p>
        </w:tc>
      </w:tr>
      <w:tr w:rsidR="00BC5F81" w:rsidRPr="005A5B8F" w:rsidTr="00B347DD">
        <w:tc>
          <w:tcPr>
            <w:tcW w:w="5812" w:type="dxa"/>
            <w:gridSpan w:val="3"/>
            <w:shd w:val="clear" w:color="auto" w:fill="auto"/>
          </w:tcPr>
          <w:p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rsidR="00BC5F81" w:rsidRPr="00E544B7" w:rsidRDefault="0039230C" w:rsidP="00767C43">
            <w:pPr>
              <w:spacing w:before="120"/>
              <w:ind w:left="72"/>
              <w:jc w:val="center"/>
              <w:rPr>
                <w:b/>
              </w:rPr>
            </w:pPr>
            <w:r>
              <w:rPr>
                <w:b/>
              </w:rPr>
              <w:t>1.504.435.236</w:t>
            </w:r>
          </w:p>
        </w:tc>
        <w:tc>
          <w:tcPr>
            <w:tcW w:w="2115" w:type="dxa"/>
            <w:gridSpan w:val="2"/>
            <w:shd w:val="clear" w:color="auto" w:fill="auto"/>
          </w:tcPr>
          <w:p w:rsidR="00BC5F81" w:rsidRPr="00FC7437" w:rsidRDefault="0068767C" w:rsidP="0001342A">
            <w:pPr>
              <w:spacing w:before="120"/>
              <w:ind w:left="72"/>
              <w:jc w:val="center"/>
              <w:rPr>
                <w:b/>
              </w:rPr>
            </w:pPr>
            <w:r>
              <w:rPr>
                <w:b/>
              </w:rPr>
              <w:t>82.514.120</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04 - Các khoản </w:t>
            </w:r>
            <w:r w:rsidR="005B10AA" w:rsidRPr="00EC23B1">
              <w:rPr>
                <w:b/>
              </w:rPr>
              <w:t>phải</w:t>
            </w:r>
            <w:r w:rsidRPr="00EC23B1">
              <w:rPr>
                <w:b/>
              </w:rPr>
              <w:t xml:space="preserve"> thu ngắn hạn khác</w:t>
            </w:r>
          </w:p>
          <w:p w:rsidR="00BC5F81" w:rsidRPr="005A5B8F" w:rsidRDefault="00BC5F81" w:rsidP="00FC0861">
            <w:pPr>
              <w:spacing w:before="120"/>
              <w:ind w:left="90"/>
              <w:jc w:val="both"/>
            </w:pPr>
            <w:r w:rsidRPr="005A5B8F">
              <w:t xml:space="preserve">- Phải thu tài sản thiếu chờ xử lý </w:t>
            </w:r>
          </w:p>
          <w:p w:rsidR="00BC5F81" w:rsidRPr="005A5B8F" w:rsidRDefault="00BC5F81" w:rsidP="00FC0861">
            <w:pPr>
              <w:spacing w:before="120"/>
              <w:ind w:left="90"/>
              <w:jc w:val="both"/>
            </w:pPr>
            <w:r w:rsidRPr="005A5B8F">
              <w:t>- Phải thu về cổ tức và lợi nhuận được chia</w:t>
            </w:r>
          </w:p>
          <w:p w:rsidR="00BC5F81" w:rsidRPr="005A5B8F" w:rsidRDefault="00BC5F81" w:rsidP="00FC0861">
            <w:pPr>
              <w:spacing w:before="120"/>
              <w:ind w:left="90"/>
              <w:jc w:val="both"/>
            </w:pPr>
            <w:r w:rsidRPr="005A5B8F">
              <w:t xml:space="preserve">- Phải thu người lao động </w:t>
            </w:r>
          </w:p>
          <w:p w:rsidR="00BC5F81" w:rsidRPr="005A5B8F" w:rsidRDefault="00BC5F81" w:rsidP="00FC0861">
            <w:pPr>
              <w:spacing w:before="120"/>
              <w:ind w:left="90"/>
              <w:jc w:val="both"/>
            </w:pPr>
            <w:r w:rsidRPr="005A5B8F">
              <w:t xml:space="preserve">- Phải thu </w:t>
            </w:r>
            <w:r w:rsidR="00561F99">
              <w:t>lãi tiền gửi ngân hàng</w:t>
            </w:r>
            <w:r w:rsidR="00AF4258">
              <w:t xml:space="preserve"> </w:t>
            </w:r>
          </w:p>
          <w:p w:rsidR="00BC5F81" w:rsidRPr="00362F63" w:rsidRDefault="00BC5F81" w:rsidP="00FC0861">
            <w:pPr>
              <w:spacing w:before="120"/>
              <w:ind w:left="90"/>
              <w:jc w:val="both"/>
              <w:rPr>
                <w:b/>
              </w:rPr>
            </w:pPr>
            <w:r w:rsidRPr="00362F63">
              <w:rPr>
                <w:b/>
              </w:rPr>
              <w:lastRenderedPageBreak/>
              <w:t>Cộng</w:t>
            </w:r>
          </w:p>
        </w:tc>
        <w:tc>
          <w:tcPr>
            <w:tcW w:w="2025" w:type="dxa"/>
            <w:gridSpan w:val="2"/>
            <w:shd w:val="clear" w:color="auto" w:fill="auto"/>
          </w:tcPr>
          <w:p w:rsidR="00BC5F81" w:rsidRPr="005A5B8F" w:rsidRDefault="000D68E4" w:rsidP="005003E8">
            <w:pPr>
              <w:spacing w:before="120"/>
              <w:jc w:val="center"/>
            </w:pPr>
            <w:r w:rsidRPr="005A5B8F">
              <w:lastRenderedPageBreak/>
              <w:t xml:space="preserve">Cuối </w:t>
            </w:r>
            <w:r>
              <w:t>k</w:t>
            </w:r>
            <w:r w:rsidRPr="000D68E4">
              <w:t>ỳ</w:t>
            </w:r>
          </w:p>
          <w:p w:rsidR="00BC5F81" w:rsidRPr="005A5B8F" w:rsidRDefault="00BC5F81" w:rsidP="005003E8">
            <w:pPr>
              <w:spacing w:before="120"/>
              <w:jc w:val="center"/>
            </w:pPr>
            <w:r w:rsidRPr="005A5B8F">
              <w:t>…</w:t>
            </w:r>
          </w:p>
          <w:p w:rsidR="00BC5F81" w:rsidRDefault="00BC5F81" w:rsidP="005003E8">
            <w:pPr>
              <w:spacing w:before="120"/>
              <w:jc w:val="center"/>
            </w:pPr>
            <w:r w:rsidRPr="005A5B8F">
              <w:t>…</w:t>
            </w:r>
          </w:p>
          <w:p w:rsidR="00ED5666" w:rsidRPr="005A5B8F" w:rsidRDefault="00ED5666" w:rsidP="005003E8">
            <w:pPr>
              <w:spacing w:before="120"/>
              <w:jc w:val="center"/>
            </w:pPr>
            <w:r>
              <w:t>…</w:t>
            </w:r>
          </w:p>
          <w:p w:rsidR="00562E4D" w:rsidRDefault="0039230C" w:rsidP="005003E8">
            <w:pPr>
              <w:spacing w:before="120"/>
              <w:jc w:val="center"/>
            </w:pPr>
            <w:r>
              <w:t>1.</w:t>
            </w:r>
            <w:r w:rsidR="00BF6B04">
              <w:t>271.349.726</w:t>
            </w:r>
          </w:p>
          <w:p w:rsidR="0039230C" w:rsidRPr="0039230C" w:rsidRDefault="00BF6B04" w:rsidP="0039230C">
            <w:pPr>
              <w:spacing w:before="120"/>
              <w:jc w:val="center"/>
              <w:rPr>
                <w:b/>
              </w:rPr>
            </w:pPr>
            <w:r>
              <w:rPr>
                <w:b/>
              </w:rPr>
              <w:lastRenderedPageBreak/>
              <w:t>1.271.349.726</w:t>
            </w:r>
          </w:p>
          <w:p w:rsidR="00ED5666" w:rsidRPr="00CD0B49" w:rsidRDefault="00ED5666" w:rsidP="00627AAD">
            <w:pPr>
              <w:spacing w:before="120"/>
              <w:jc w:val="center"/>
              <w:rPr>
                <w:b/>
              </w:rPr>
            </w:pPr>
          </w:p>
        </w:tc>
        <w:tc>
          <w:tcPr>
            <w:tcW w:w="2115" w:type="dxa"/>
            <w:gridSpan w:val="2"/>
            <w:shd w:val="clear" w:color="auto" w:fill="auto"/>
          </w:tcPr>
          <w:p w:rsidR="00BC5F81" w:rsidRPr="005A5B8F" w:rsidRDefault="000D68E4" w:rsidP="005003E8">
            <w:pPr>
              <w:spacing w:before="120"/>
              <w:ind w:left="114"/>
              <w:jc w:val="center"/>
            </w:pPr>
            <w:r w:rsidRPr="005A5B8F">
              <w:lastRenderedPageBreak/>
              <w:t xml:space="preserve">Đầu </w:t>
            </w:r>
            <w:r>
              <w:t>k</w:t>
            </w:r>
            <w:r w:rsidRPr="000D68E4">
              <w:t>ỳ</w:t>
            </w: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FC7437" w:rsidRDefault="00562E4D" w:rsidP="00FC7437">
            <w:pPr>
              <w:spacing w:before="120"/>
              <w:jc w:val="center"/>
              <w:rPr>
                <w:b/>
              </w:rPr>
            </w:pPr>
            <w:r>
              <w:t xml:space="preserve">       </w:t>
            </w:r>
            <w:r w:rsidR="00A83A75">
              <w:t>1.833.704.637</w:t>
            </w:r>
          </w:p>
          <w:p w:rsidR="00BC5F81" w:rsidRPr="00D52457" w:rsidRDefault="00FC7437" w:rsidP="008D584C">
            <w:pPr>
              <w:spacing w:before="120"/>
              <w:jc w:val="center"/>
              <w:rPr>
                <w:b/>
              </w:rPr>
            </w:pPr>
            <w:r>
              <w:rPr>
                <w:b/>
              </w:rPr>
              <w:lastRenderedPageBreak/>
              <w:t xml:space="preserve">       </w:t>
            </w:r>
            <w:r w:rsidR="0068767C">
              <w:rPr>
                <w:b/>
              </w:rPr>
              <w:t>1.</w:t>
            </w:r>
            <w:r w:rsidR="00A83A75">
              <w:rPr>
                <w:b/>
              </w:rPr>
              <w:t>833.704.637</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lastRenderedPageBreak/>
              <w:t>05 - Hàng tồn kho</w:t>
            </w:r>
          </w:p>
          <w:p w:rsidR="00BC5F81" w:rsidRPr="005A5B8F" w:rsidRDefault="00BC5F81" w:rsidP="00FC0861">
            <w:pPr>
              <w:spacing w:before="120"/>
              <w:ind w:left="90"/>
              <w:jc w:val="both"/>
            </w:pPr>
            <w:r w:rsidRPr="005A5B8F">
              <w:t xml:space="preserve">- Nguyên liệu, vật liệu </w:t>
            </w:r>
          </w:p>
          <w:p w:rsidR="00BC5F81" w:rsidRPr="005A5B8F" w:rsidRDefault="00BC5F81" w:rsidP="00FC0861">
            <w:pPr>
              <w:spacing w:before="120"/>
              <w:ind w:left="90"/>
              <w:jc w:val="both"/>
            </w:pPr>
            <w:r w:rsidRPr="005A5B8F">
              <w:t xml:space="preserve">- Công cụ, dụng cụ </w:t>
            </w:r>
          </w:p>
          <w:p w:rsidR="00BC5F81" w:rsidRPr="00362F63" w:rsidRDefault="00BC5F81" w:rsidP="00FC0861">
            <w:pPr>
              <w:spacing w:before="120"/>
              <w:ind w:left="90"/>
              <w:jc w:val="both"/>
              <w:rPr>
                <w:b/>
              </w:rPr>
            </w:pPr>
            <w:r w:rsidRPr="00362F63">
              <w:rPr>
                <w:b/>
              </w:rPr>
              <w:t>Cộng giá gốc hàng tồn kho</w:t>
            </w:r>
          </w:p>
        </w:tc>
        <w:tc>
          <w:tcPr>
            <w:tcW w:w="2025" w:type="dxa"/>
            <w:gridSpan w:val="2"/>
            <w:shd w:val="clear" w:color="auto" w:fill="auto"/>
          </w:tcPr>
          <w:p w:rsidR="00BC5F81" w:rsidRPr="005A5B8F" w:rsidRDefault="000D68E4" w:rsidP="005003E8">
            <w:pPr>
              <w:spacing w:before="120"/>
              <w:jc w:val="center"/>
            </w:pPr>
            <w:r w:rsidRPr="005A5B8F">
              <w:t xml:space="preserve">Cuối </w:t>
            </w:r>
            <w:r>
              <w:t>k</w:t>
            </w:r>
            <w:r w:rsidRPr="000D68E4">
              <w:t>ỳ</w:t>
            </w:r>
          </w:p>
          <w:p w:rsidR="00BC5F81" w:rsidRDefault="00BC5F81" w:rsidP="005003E8">
            <w:pPr>
              <w:spacing w:before="120"/>
              <w:jc w:val="center"/>
            </w:pPr>
            <w:r w:rsidRPr="005A5B8F">
              <w:t>…</w:t>
            </w:r>
          </w:p>
          <w:p w:rsidR="005003E8" w:rsidRDefault="005003E8" w:rsidP="005003E8">
            <w:pPr>
              <w:spacing w:before="120"/>
              <w:jc w:val="center"/>
            </w:pPr>
            <w:r>
              <w:t>…</w:t>
            </w:r>
          </w:p>
          <w:p w:rsidR="005003E8" w:rsidRPr="005A5B8F" w:rsidRDefault="005003E8" w:rsidP="005003E8">
            <w:pPr>
              <w:spacing w:before="120"/>
              <w:jc w:val="center"/>
            </w:pPr>
            <w:r>
              <w:t>…</w:t>
            </w:r>
          </w:p>
        </w:tc>
        <w:tc>
          <w:tcPr>
            <w:tcW w:w="2115" w:type="dxa"/>
            <w:gridSpan w:val="2"/>
            <w:shd w:val="clear" w:color="auto" w:fill="auto"/>
          </w:tcPr>
          <w:p w:rsidR="00BC5F81" w:rsidRPr="005A5B8F" w:rsidRDefault="000D68E4" w:rsidP="005003E8">
            <w:pPr>
              <w:spacing w:before="120"/>
              <w:ind w:left="204"/>
              <w:jc w:val="center"/>
            </w:pPr>
            <w:r w:rsidRPr="005A5B8F">
              <w:t xml:space="preserve">Đầu </w:t>
            </w:r>
            <w:r>
              <w:t>k</w:t>
            </w:r>
            <w:r w:rsidRPr="000D68E4">
              <w:t>ỳ</w:t>
            </w:r>
          </w:p>
          <w:p w:rsidR="005003E8"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tc>
      </w:tr>
      <w:tr w:rsidR="00BC5F81" w:rsidRPr="005A5B8F" w:rsidTr="00B347DD">
        <w:tc>
          <w:tcPr>
            <w:tcW w:w="5812" w:type="dxa"/>
            <w:gridSpan w:val="3"/>
            <w:shd w:val="clear" w:color="auto" w:fill="auto"/>
          </w:tcPr>
          <w:p w:rsidR="00BC5F81" w:rsidRPr="005A5B8F" w:rsidRDefault="00BC5F81" w:rsidP="00FC0861">
            <w:pPr>
              <w:spacing w:before="120"/>
              <w:ind w:left="90"/>
              <w:jc w:val="both"/>
            </w:pPr>
            <w:r w:rsidRPr="005A5B8F">
              <w:t>* Giá trị ghi sổ của hàng tồn kho dùng để thế chấp, cầm cố đảm bảo các khoản nợ phải trả: …….</w:t>
            </w:r>
          </w:p>
        </w:tc>
        <w:tc>
          <w:tcPr>
            <w:tcW w:w="2025" w:type="dxa"/>
            <w:gridSpan w:val="2"/>
            <w:shd w:val="clear" w:color="auto" w:fill="auto"/>
          </w:tcPr>
          <w:p w:rsidR="00BC5F81" w:rsidRPr="005A5B8F" w:rsidRDefault="00BC5F81" w:rsidP="00FC0861">
            <w:pPr>
              <w:spacing w:before="120"/>
              <w:ind w:left="-360"/>
              <w:jc w:val="both"/>
            </w:pPr>
          </w:p>
        </w:tc>
        <w:tc>
          <w:tcPr>
            <w:tcW w:w="2115" w:type="dxa"/>
            <w:gridSpan w:val="2"/>
            <w:shd w:val="clear" w:color="auto" w:fill="auto"/>
          </w:tcPr>
          <w:p w:rsidR="00BC5F81" w:rsidRPr="005A5B8F" w:rsidRDefault="00BC5F81" w:rsidP="00FC0861">
            <w:pPr>
              <w:spacing w:before="120"/>
              <w:ind w:left="-360"/>
              <w:jc w:val="both"/>
            </w:pP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 xml:space="preserve">06 - Thuế và các khoản phải </w:t>
            </w:r>
            <w:r w:rsidR="00D91DD4">
              <w:rPr>
                <w:b/>
              </w:rPr>
              <w:t>thu</w:t>
            </w:r>
            <w:r w:rsidRPr="00EC23B1">
              <w:rPr>
                <w:b/>
              </w:rPr>
              <w:t xml:space="preserve"> Nhà nước </w:t>
            </w:r>
          </w:p>
          <w:p w:rsidR="00BC5F81" w:rsidRPr="005A5B8F" w:rsidRDefault="00BC5F81" w:rsidP="00FC0861">
            <w:pPr>
              <w:spacing w:before="120"/>
              <w:ind w:left="90"/>
              <w:jc w:val="both"/>
            </w:pPr>
            <w:r w:rsidRPr="005A5B8F">
              <w:t>- Thuế thu nhập doanh nghiệp nộp thừa</w:t>
            </w:r>
          </w:p>
          <w:p w:rsidR="00BC5F81" w:rsidRDefault="00BC5F81" w:rsidP="00FC0861">
            <w:pPr>
              <w:spacing w:before="120"/>
              <w:ind w:left="90"/>
              <w:jc w:val="both"/>
            </w:pPr>
            <w:r w:rsidRPr="005A5B8F">
              <w:t>- Các khoản khác phải thu Nhà nước:</w:t>
            </w:r>
          </w:p>
          <w:p w:rsidR="00772146" w:rsidRPr="005A5B8F" w:rsidRDefault="00772146" w:rsidP="00FC0861">
            <w:pPr>
              <w:spacing w:before="120"/>
              <w:ind w:left="90"/>
              <w:jc w:val="both"/>
            </w:pPr>
            <w:r>
              <w:t>- C</w:t>
            </w:r>
            <w:r w:rsidRPr="00772146">
              <w:t>ác</w:t>
            </w:r>
            <w:r>
              <w:t xml:space="preserve"> kho</w:t>
            </w:r>
            <w:r w:rsidRPr="00772146">
              <w:t>ản</w:t>
            </w:r>
            <w:r>
              <w:t xml:space="preserve"> ph</w:t>
            </w:r>
            <w:r w:rsidRPr="00772146">
              <w:t>ải</w:t>
            </w:r>
            <w:r>
              <w:t xml:space="preserve"> thu kh</w:t>
            </w:r>
            <w:r w:rsidRPr="00772146">
              <w:t>ác</w:t>
            </w:r>
          </w:p>
          <w:p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rsidR="00BC5F81" w:rsidRPr="005A5B8F" w:rsidRDefault="000D68E4" w:rsidP="005003E8">
            <w:pPr>
              <w:spacing w:before="120"/>
              <w:jc w:val="center"/>
            </w:pPr>
            <w:r w:rsidRPr="005A5B8F">
              <w:t xml:space="preserve">Cuối </w:t>
            </w:r>
            <w:r>
              <w:t>k</w:t>
            </w:r>
            <w:r w:rsidRPr="000D68E4">
              <w:t>ỳ</w:t>
            </w: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562E4D" w:rsidRPr="005A5B8F" w:rsidRDefault="006E6D28" w:rsidP="00562E4D">
            <w:pPr>
              <w:spacing w:before="120"/>
              <w:ind w:left="-360"/>
              <w:jc w:val="center"/>
            </w:pPr>
            <w:r>
              <w:t>361.050</w:t>
            </w:r>
          </w:p>
          <w:p w:rsidR="00772146" w:rsidRPr="00CA3E6E" w:rsidRDefault="006E6D28" w:rsidP="00AF4258">
            <w:pPr>
              <w:spacing w:before="120"/>
              <w:ind w:left="-360"/>
              <w:jc w:val="center"/>
              <w:rPr>
                <w:b/>
              </w:rPr>
            </w:pPr>
            <w:r>
              <w:rPr>
                <w:b/>
              </w:rPr>
              <w:t>361.050</w:t>
            </w:r>
          </w:p>
        </w:tc>
        <w:tc>
          <w:tcPr>
            <w:tcW w:w="2115" w:type="dxa"/>
            <w:gridSpan w:val="2"/>
            <w:shd w:val="clear" w:color="auto" w:fill="auto"/>
          </w:tcPr>
          <w:p w:rsidR="00BC5F81" w:rsidRDefault="000D68E4" w:rsidP="005003E8">
            <w:pPr>
              <w:spacing w:before="120"/>
              <w:ind w:left="24"/>
              <w:jc w:val="center"/>
            </w:pPr>
            <w:r w:rsidRPr="005A5B8F">
              <w:t xml:space="preserve">Đầu </w:t>
            </w:r>
            <w:r>
              <w:t>k</w:t>
            </w:r>
            <w:r w:rsidRPr="000D68E4">
              <w:t>ỳ</w:t>
            </w:r>
          </w:p>
          <w:p w:rsidR="005003E8" w:rsidRPr="005A5B8F" w:rsidRDefault="005003E8" w:rsidP="005003E8">
            <w:pPr>
              <w:spacing w:before="120"/>
              <w:ind w:left="-360"/>
              <w:jc w:val="center"/>
            </w:pPr>
            <w:r w:rsidRPr="005A5B8F">
              <w:t>…</w:t>
            </w:r>
          </w:p>
          <w:p w:rsidR="005003E8" w:rsidRPr="005A5B8F" w:rsidRDefault="005003E8" w:rsidP="005003E8">
            <w:pPr>
              <w:spacing w:before="120"/>
              <w:ind w:left="-360"/>
              <w:jc w:val="center"/>
            </w:pPr>
            <w:r w:rsidRPr="005A5B8F">
              <w:t>…</w:t>
            </w:r>
          </w:p>
          <w:p w:rsidR="00D73A96" w:rsidRPr="005A5B8F" w:rsidRDefault="00DC6481" w:rsidP="00D73A96">
            <w:pPr>
              <w:spacing w:before="120"/>
              <w:ind w:left="-360"/>
              <w:jc w:val="center"/>
            </w:pPr>
            <w:r>
              <w:t xml:space="preserve"> </w:t>
            </w:r>
            <w:r w:rsidR="0068767C">
              <w:t>361.050</w:t>
            </w:r>
          </w:p>
          <w:p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rsidTr="00B347DD">
        <w:tc>
          <w:tcPr>
            <w:tcW w:w="5812" w:type="dxa"/>
            <w:gridSpan w:val="3"/>
            <w:shd w:val="clear" w:color="auto" w:fill="auto"/>
          </w:tcPr>
          <w:p w:rsidR="00BC5F81" w:rsidRPr="00EC23B1" w:rsidRDefault="00BC5F81" w:rsidP="00FC0861">
            <w:pPr>
              <w:spacing w:before="120"/>
              <w:ind w:left="90"/>
              <w:jc w:val="both"/>
              <w:rPr>
                <w:b/>
              </w:rPr>
            </w:pPr>
            <w:r w:rsidRPr="00EC23B1">
              <w:rPr>
                <w:b/>
              </w:rPr>
              <w:t>07 - Phải thu dài hạn nội bộ</w:t>
            </w:r>
          </w:p>
          <w:p w:rsidR="00BC5F81" w:rsidRPr="005A5B8F" w:rsidRDefault="00BC5F81" w:rsidP="00FC0861">
            <w:pPr>
              <w:spacing w:before="120"/>
              <w:ind w:left="90"/>
              <w:jc w:val="both"/>
            </w:pPr>
            <w:r w:rsidRPr="005A5B8F">
              <w:t xml:space="preserve">- Vốn cấp cho đơn vị cấp dưới </w:t>
            </w:r>
          </w:p>
          <w:p w:rsidR="00BC5F81" w:rsidRPr="005A5B8F" w:rsidRDefault="00BC5F81" w:rsidP="00FC0861">
            <w:pPr>
              <w:spacing w:before="120"/>
              <w:ind w:left="90"/>
              <w:jc w:val="both"/>
            </w:pPr>
            <w:r w:rsidRPr="005A5B8F">
              <w:t>- Phải thu dài hạn nội bộ khác</w:t>
            </w:r>
          </w:p>
          <w:p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rsidR="00BC5F81" w:rsidRPr="005A5B8F" w:rsidRDefault="00BC5F81" w:rsidP="005003E8">
            <w:pPr>
              <w:spacing w:before="120"/>
              <w:ind w:left="-360"/>
              <w:jc w:val="center"/>
            </w:pP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5003E8" w:rsidRDefault="00BC5F81" w:rsidP="005003E8">
            <w:pPr>
              <w:spacing w:before="120"/>
              <w:ind w:left="-360"/>
              <w:jc w:val="center"/>
            </w:pPr>
            <w:r w:rsidRPr="005A5B8F">
              <w:t>…</w:t>
            </w:r>
          </w:p>
        </w:tc>
        <w:tc>
          <w:tcPr>
            <w:tcW w:w="2115" w:type="dxa"/>
            <w:gridSpan w:val="2"/>
            <w:shd w:val="clear" w:color="auto" w:fill="auto"/>
          </w:tcPr>
          <w:p w:rsidR="00BC5F81" w:rsidRPr="005A5B8F" w:rsidRDefault="00BC5F81" w:rsidP="005003E8">
            <w:pPr>
              <w:spacing w:before="120"/>
              <w:ind w:left="-360"/>
              <w:jc w:val="center"/>
            </w:pPr>
          </w:p>
          <w:p w:rsidR="00BC5F81" w:rsidRPr="005A5B8F" w:rsidRDefault="00BC5F81" w:rsidP="005003E8">
            <w:pPr>
              <w:spacing w:before="120"/>
              <w:ind w:left="-360"/>
              <w:jc w:val="center"/>
            </w:pPr>
            <w:r w:rsidRPr="005A5B8F">
              <w:t>…</w:t>
            </w:r>
          </w:p>
          <w:p w:rsidR="00BC5F81" w:rsidRPr="005A5B8F" w:rsidRDefault="00BC5F81" w:rsidP="005003E8">
            <w:pPr>
              <w:spacing w:before="120"/>
              <w:ind w:left="-360"/>
              <w:jc w:val="center"/>
            </w:pPr>
            <w:r w:rsidRPr="005A5B8F">
              <w:t>…</w:t>
            </w:r>
          </w:p>
          <w:p w:rsidR="00BC5F81" w:rsidRPr="00362F63" w:rsidRDefault="00BC5F81" w:rsidP="005003E8">
            <w:pPr>
              <w:spacing w:before="120"/>
              <w:ind w:left="-360"/>
              <w:jc w:val="center"/>
              <w:rPr>
                <w:b/>
              </w:rPr>
            </w:pPr>
            <w:r w:rsidRPr="005A5B8F">
              <w:t>…</w:t>
            </w:r>
          </w:p>
        </w:tc>
      </w:tr>
      <w:tr w:rsidR="003460FA" w:rsidRPr="005A5B8F" w:rsidTr="00B347DD">
        <w:tc>
          <w:tcPr>
            <w:tcW w:w="5812" w:type="dxa"/>
            <w:gridSpan w:val="3"/>
            <w:shd w:val="clear" w:color="auto" w:fill="auto"/>
          </w:tcPr>
          <w:p w:rsidR="003460FA" w:rsidRPr="00EC23B1" w:rsidRDefault="003460FA" w:rsidP="00FC0861">
            <w:pPr>
              <w:spacing w:before="120"/>
              <w:ind w:left="90"/>
              <w:jc w:val="both"/>
              <w:rPr>
                <w:b/>
              </w:rPr>
            </w:pPr>
            <w:r w:rsidRPr="00EC23B1">
              <w:rPr>
                <w:b/>
              </w:rPr>
              <w:t>08 - Phải thu dài hạn khác</w:t>
            </w:r>
          </w:p>
          <w:p w:rsidR="003460FA" w:rsidRPr="005A5B8F" w:rsidRDefault="003460FA" w:rsidP="00FC0861">
            <w:pPr>
              <w:spacing w:before="120"/>
              <w:ind w:left="90"/>
              <w:jc w:val="both"/>
            </w:pPr>
            <w:r w:rsidRPr="005A5B8F">
              <w:t>- Ký quỹ, ký cược dài hạn</w:t>
            </w:r>
          </w:p>
          <w:p w:rsidR="003460FA" w:rsidRPr="005A5B8F" w:rsidRDefault="003460FA" w:rsidP="00FC0861">
            <w:pPr>
              <w:spacing w:before="120"/>
              <w:ind w:left="90"/>
              <w:jc w:val="both"/>
            </w:pPr>
            <w:r w:rsidRPr="005A5B8F">
              <w:t>- Các khoản tiền nhận ủy thác</w:t>
            </w:r>
          </w:p>
          <w:p w:rsidR="003460FA" w:rsidRDefault="003460FA" w:rsidP="00FC0861">
            <w:pPr>
              <w:spacing w:before="120"/>
              <w:ind w:left="90"/>
              <w:jc w:val="both"/>
            </w:pPr>
            <w:r w:rsidRPr="005A5B8F">
              <w:t>- Phải thu dài hạn khác</w:t>
            </w:r>
          </w:p>
          <w:p w:rsidR="00F14EA6" w:rsidRPr="005A5B8F" w:rsidRDefault="00F14EA6" w:rsidP="00FC0861">
            <w:pPr>
              <w:spacing w:before="120"/>
              <w:ind w:left="90"/>
              <w:jc w:val="both"/>
            </w:pPr>
            <w:r>
              <w:t xml:space="preserve">- </w:t>
            </w:r>
            <w:r w:rsidRPr="005A5B8F">
              <w:t xml:space="preserve">Phải thu </w:t>
            </w:r>
            <w:r>
              <w:t>lãi tiền gửi ngân hàng</w:t>
            </w:r>
          </w:p>
          <w:p w:rsidR="003460FA" w:rsidRPr="00362F63" w:rsidRDefault="003460FA" w:rsidP="00FC0861">
            <w:pPr>
              <w:spacing w:before="120"/>
              <w:ind w:left="90"/>
              <w:jc w:val="both"/>
              <w:rPr>
                <w:b/>
              </w:rPr>
            </w:pPr>
            <w:r w:rsidRPr="00362F63">
              <w:rPr>
                <w:b/>
              </w:rPr>
              <w:t>Cộng</w:t>
            </w:r>
          </w:p>
        </w:tc>
        <w:tc>
          <w:tcPr>
            <w:tcW w:w="2025" w:type="dxa"/>
            <w:gridSpan w:val="2"/>
            <w:shd w:val="clear" w:color="auto" w:fill="auto"/>
          </w:tcPr>
          <w:p w:rsidR="003460FA" w:rsidRPr="005A5B8F" w:rsidRDefault="000D68E4" w:rsidP="005003E8">
            <w:pPr>
              <w:spacing w:before="120"/>
              <w:jc w:val="center"/>
            </w:pPr>
            <w:r w:rsidRPr="005A5B8F">
              <w:t xml:space="preserve">Cuối </w:t>
            </w:r>
            <w:r>
              <w:t>k</w:t>
            </w:r>
            <w:r w:rsidRPr="000D68E4">
              <w:t>ỳ</w:t>
            </w:r>
          </w:p>
          <w:p w:rsidR="003460FA" w:rsidRPr="005A5B8F" w:rsidRDefault="003460FA" w:rsidP="005003E8">
            <w:pPr>
              <w:spacing w:before="120"/>
              <w:ind w:left="-360"/>
              <w:jc w:val="center"/>
            </w:pPr>
            <w:r w:rsidRPr="005A5B8F">
              <w:t>…</w:t>
            </w:r>
          </w:p>
          <w:p w:rsidR="003460FA" w:rsidRPr="005A5B8F" w:rsidRDefault="003460FA" w:rsidP="005003E8">
            <w:pPr>
              <w:spacing w:before="120"/>
              <w:ind w:left="-360"/>
              <w:jc w:val="center"/>
            </w:pPr>
            <w:r w:rsidRPr="005A5B8F">
              <w:t>…</w:t>
            </w:r>
          </w:p>
          <w:p w:rsidR="003460FA" w:rsidRPr="005A5B8F" w:rsidRDefault="00977303" w:rsidP="005003E8">
            <w:pPr>
              <w:spacing w:before="120"/>
              <w:ind w:left="-360"/>
              <w:jc w:val="center"/>
            </w:pPr>
            <w:r>
              <w:t>190.252.000</w:t>
            </w:r>
          </w:p>
          <w:p w:rsidR="00E61880" w:rsidRDefault="00BF6B04" w:rsidP="00E61880">
            <w:pPr>
              <w:spacing w:before="120"/>
              <w:ind w:left="-360"/>
              <w:jc w:val="center"/>
            </w:pPr>
            <w:r>
              <w:t>50.978.767</w:t>
            </w:r>
            <w:bookmarkStart w:id="0" w:name="_GoBack"/>
            <w:bookmarkEnd w:id="0"/>
          </w:p>
          <w:p w:rsidR="00F14EA6" w:rsidRPr="00F14EA6" w:rsidRDefault="00BF6B04" w:rsidP="005003E8">
            <w:pPr>
              <w:spacing w:before="120"/>
              <w:ind w:left="-360"/>
              <w:jc w:val="center"/>
              <w:rPr>
                <w:b/>
              </w:rPr>
            </w:pPr>
            <w:r>
              <w:rPr>
                <w:b/>
              </w:rPr>
              <w:t>241.230.767</w:t>
            </w:r>
          </w:p>
        </w:tc>
        <w:tc>
          <w:tcPr>
            <w:tcW w:w="2115" w:type="dxa"/>
            <w:gridSpan w:val="2"/>
            <w:shd w:val="clear" w:color="auto" w:fill="auto"/>
          </w:tcPr>
          <w:p w:rsidR="003460FA" w:rsidRPr="005A5B8F" w:rsidRDefault="000D68E4" w:rsidP="005003E8">
            <w:pPr>
              <w:spacing w:before="120"/>
              <w:ind w:left="114"/>
              <w:jc w:val="center"/>
            </w:pPr>
            <w:r w:rsidRPr="005A5B8F">
              <w:t xml:space="preserve">Đầu </w:t>
            </w:r>
            <w:r>
              <w:t>k</w:t>
            </w:r>
            <w:r w:rsidRPr="000D68E4">
              <w:t>ỳ</w:t>
            </w:r>
          </w:p>
          <w:p w:rsidR="003460FA" w:rsidRPr="005A5B8F" w:rsidRDefault="003460FA" w:rsidP="005003E8">
            <w:pPr>
              <w:spacing w:before="120"/>
              <w:ind w:left="-360"/>
              <w:jc w:val="center"/>
            </w:pPr>
            <w:r w:rsidRPr="005A5B8F">
              <w:t>…</w:t>
            </w:r>
          </w:p>
          <w:p w:rsidR="003460FA" w:rsidRPr="005A5B8F" w:rsidRDefault="003460FA" w:rsidP="005003E8">
            <w:pPr>
              <w:spacing w:before="120"/>
              <w:ind w:left="-360"/>
              <w:jc w:val="center"/>
            </w:pPr>
            <w:r w:rsidRPr="005A5B8F">
              <w:t>…</w:t>
            </w:r>
          </w:p>
          <w:p w:rsidR="003460FA" w:rsidRDefault="00A45447" w:rsidP="00D73A96">
            <w:pPr>
              <w:spacing w:before="120"/>
              <w:ind w:left="-360"/>
              <w:jc w:val="center"/>
            </w:pPr>
            <w:r>
              <w:t>190.252.000</w:t>
            </w:r>
          </w:p>
          <w:p w:rsidR="0068767C" w:rsidRDefault="00A83A75" w:rsidP="00D73A96">
            <w:pPr>
              <w:spacing w:before="120"/>
              <w:ind w:left="-360"/>
              <w:jc w:val="center"/>
            </w:pPr>
            <w:r>
              <w:t>0</w:t>
            </w:r>
          </w:p>
          <w:p w:rsidR="00F14EA6" w:rsidRPr="00F14EA6" w:rsidRDefault="00A83A75" w:rsidP="00D73A96">
            <w:pPr>
              <w:spacing w:before="120"/>
              <w:ind w:left="-360"/>
              <w:jc w:val="center"/>
              <w:rPr>
                <w:b/>
              </w:rPr>
            </w:pPr>
            <w:r>
              <w:rPr>
                <w:b/>
              </w:rPr>
              <w:t>190.252.000</w:t>
            </w:r>
          </w:p>
        </w:tc>
      </w:tr>
      <w:tr w:rsidR="003460FA" w:rsidRPr="005A5B8F" w:rsidTr="00B347DD">
        <w:tc>
          <w:tcPr>
            <w:tcW w:w="5812" w:type="dxa"/>
            <w:gridSpan w:val="3"/>
            <w:tcBorders>
              <w:bottom w:val="single" w:sz="4" w:space="0" w:color="auto"/>
            </w:tcBorders>
            <w:shd w:val="clear" w:color="auto" w:fill="auto"/>
          </w:tcPr>
          <w:p w:rsidR="003460FA" w:rsidRPr="00EC23B1" w:rsidRDefault="003460FA" w:rsidP="00FC0861">
            <w:pPr>
              <w:spacing w:before="120"/>
              <w:ind w:left="90"/>
              <w:jc w:val="both"/>
              <w:rPr>
                <w:b/>
              </w:rPr>
            </w:pPr>
            <w:r w:rsidRPr="00EC23B1">
              <w:rPr>
                <w:b/>
              </w:rPr>
              <w:t>09 - Tăng, giảm tài sản cố định hữu hình:</w:t>
            </w:r>
          </w:p>
        </w:tc>
        <w:tc>
          <w:tcPr>
            <w:tcW w:w="2025" w:type="dxa"/>
            <w:gridSpan w:val="2"/>
            <w:tcBorders>
              <w:bottom w:val="single" w:sz="4" w:space="0" w:color="auto"/>
            </w:tcBorders>
            <w:shd w:val="clear" w:color="auto" w:fill="auto"/>
          </w:tcPr>
          <w:p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rsidR="003460FA" w:rsidRPr="005A5B8F" w:rsidRDefault="003460FA" w:rsidP="00FC0861">
            <w:pPr>
              <w:spacing w:before="120"/>
              <w:ind w:left="-360"/>
              <w:jc w:val="both"/>
            </w:pP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FC0861">
            <w:pPr>
              <w:spacing w:before="120"/>
              <w:ind w:left="90"/>
              <w:jc w:val="both"/>
            </w:pPr>
            <w:r w:rsidRPr="005A5B8F">
              <w:t>Khoản mục</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6C7280">
            <w:pPr>
              <w:spacing w:before="120"/>
              <w:ind w:left="-46"/>
              <w:jc w:val="center"/>
            </w:pPr>
            <w:r w:rsidRPr="005A5B8F">
              <w:t>Nhà cửa, vật kiến trúc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6C7280">
            <w:pPr>
              <w:spacing w:before="120"/>
              <w:ind w:left="72"/>
              <w:jc w:val="center"/>
            </w:pPr>
            <w:r w:rsidRPr="005A5B8F">
              <w:t>Máy móc, thiết bị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6C7280">
            <w:pPr>
              <w:spacing w:before="120"/>
              <w:ind w:left="72"/>
              <w:jc w:val="center"/>
            </w:pPr>
            <w:r w:rsidRPr="005A5B8F">
              <w:t>Phương tiện vận tải, truyền dẫn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FC0861">
            <w:pPr>
              <w:spacing w:before="120"/>
              <w:ind w:left="-136"/>
              <w:jc w:val="center"/>
            </w:pPr>
            <w:r w:rsidRPr="005A5B8F">
              <w:t>TSCĐ hữu hình khác</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ED5666" w:rsidRPr="005A5B8F" w:rsidRDefault="00ED5666" w:rsidP="00FC0861">
            <w:pPr>
              <w:spacing w:before="120"/>
              <w:ind w:left="162"/>
              <w:jc w:val="both"/>
            </w:pPr>
            <w:r w:rsidRPr="005A5B8F">
              <w:t>Tổng cộng</w:t>
            </w:r>
          </w:p>
        </w:tc>
      </w:tr>
      <w:tr w:rsidR="00781577" w:rsidRPr="00ED5666"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rsidR="00781577" w:rsidRPr="00ED5666" w:rsidRDefault="00781577" w:rsidP="00781577">
            <w:pPr>
              <w:spacing w:before="120"/>
              <w:ind w:left="162"/>
              <w:rPr>
                <w:b/>
              </w:rPr>
            </w:pPr>
            <w:r w:rsidRPr="00362F63">
              <w:rPr>
                <w:b/>
              </w:rPr>
              <w:t>Nguyên giá TSCĐ hữu hình</w:t>
            </w: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90"/>
              <w:jc w:val="both"/>
            </w:pPr>
            <w:r w:rsidRPr="005A5B8F">
              <w:t xml:space="preserve">Số dư đầu </w:t>
            </w:r>
            <w:r w:rsidR="00B34EB2">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562E4D">
            <w:pPr>
              <w:spacing w:before="120"/>
              <w:ind w:left="72"/>
              <w:jc w:val="right"/>
            </w:pPr>
            <w:r>
              <w:t>1.268.171.409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562E4D">
            <w:pPr>
              <w:spacing w:before="120"/>
              <w:ind w:left="72"/>
              <w:jc w:val="right"/>
            </w:pPr>
            <w:r>
              <w:t>1.268.171.409</w:t>
            </w: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B34EB2" w:rsidP="00FC0861">
            <w:pPr>
              <w:spacing w:before="120"/>
              <w:ind w:left="90"/>
              <w:jc w:val="both"/>
            </w:pPr>
            <w:r>
              <w:t>- Mua trong kỳ</w:t>
            </w:r>
          </w:p>
          <w:p w:rsidR="00A67266" w:rsidRPr="005A5B8F" w:rsidRDefault="00A67266" w:rsidP="00FC0861">
            <w:pPr>
              <w:spacing w:before="120"/>
              <w:ind w:left="90"/>
              <w:jc w:val="both"/>
            </w:pPr>
            <w:r w:rsidRPr="005A5B8F">
              <w:t>- Đầu tư XDCB hoàn thành</w:t>
            </w:r>
          </w:p>
          <w:p w:rsidR="00A67266" w:rsidRPr="005A5B8F" w:rsidRDefault="00A67266" w:rsidP="00FC0861">
            <w:pPr>
              <w:spacing w:before="120"/>
              <w:ind w:left="90"/>
              <w:jc w:val="both"/>
            </w:pPr>
            <w:r w:rsidRPr="005A5B8F">
              <w:t>- Tăng khác</w:t>
            </w:r>
          </w:p>
          <w:p w:rsidR="00A67266" w:rsidRPr="005A5B8F" w:rsidRDefault="00A67266" w:rsidP="00FC0861">
            <w:pPr>
              <w:spacing w:before="120"/>
              <w:ind w:left="90"/>
              <w:jc w:val="both"/>
            </w:pPr>
            <w:r w:rsidRPr="005A5B8F">
              <w:t>- Thanh lý, nhượng bán</w:t>
            </w:r>
          </w:p>
          <w:p w:rsidR="00A67266" w:rsidRPr="005A5B8F" w:rsidRDefault="00A67266" w:rsidP="00FC0861">
            <w:pPr>
              <w:spacing w:before="120"/>
              <w:ind w:left="90"/>
              <w:jc w:val="both"/>
            </w:pPr>
            <w:r w:rsidRPr="005A5B8F">
              <w:t>- Giảm khác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46"/>
              <w:jc w:val="both"/>
            </w:pPr>
          </w:p>
          <w:p w:rsidR="00A67266" w:rsidRPr="005A5B8F" w:rsidRDefault="00A67266" w:rsidP="00FC0861">
            <w:pPr>
              <w:spacing w:before="120"/>
              <w:ind w:left="-46"/>
              <w:jc w:val="both"/>
            </w:pPr>
          </w:p>
          <w:p w:rsidR="00A67266" w:rsidRPr="005A5B8F" w:rsidRDefault="00A67266" w:rsidP="00FC0861">
            <w:pPr>
              <w:spacing w:before="120"/>
              <w:ind w:left="-46"/>
              <w:jc w:val="both"/>
            </w:pPr>
          </w:p>
          <w:p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6C7280">
            <w:pPr>
              <w:spacing w:before="120"/>
              <w:ind w:left="72"/>
              <w:jc w:val="right"/>
            </w:pPr>
            <w:r>
              <w:t>0</w:t>
            </w:r>
          </w:p>
          <w:p w:rsidR="00A67266" w:rsidRPr="005A5B8F" w:rsidRDefault="00120EF7" w:rsidP="006C7280">
            <w:pPr>
              <w:spacing w:before="120"/>
              <w:ind w:left="72"/>
              <w:jc w:val="right"/>
            </w:pPr>
            <w:r>
              <w:t>0</w:t>
            </w:r>
          </w:p>
          <w:p w:rsidR="00A67266" w:rsidRPr="005A5B8F" w:rsidRDefault="00A67266" w:rsidP="006C7280">
            <w:pPr>
              <w:spacing w:before="120"/>
              <w:ind w:left="72"/>
              <w:jc w:val="right"/>
            </w:pPr>
          </w:p>
          <w:p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72"/>
              <w:jc w:val="right"/>
            </w:pPr>
          </w:p>
          <w:p w:rsidR="00A67266" w:rsidRPr="005A5B8F" w:rsidRDefault="00A67266" w:rsidP="006C7280">
            <w:pPr>
              <w:spacing w:before="120"/>
              <w:ind w:left="72"/>
              <w:jc w:val="right"/>
            </w:pPr>
          </w:p>
          <w:p w:rsidR="00A67266" w:rsidRPr="005A5B8F" w:rsidRDefault="00A67266" w:rsidP="006C7280">
            <w:pPr>
              <w:spacing w:before="120"/>
              <w:ind w:left="72"/>
              <w:jc w:val="right"/>
            </w:pPr>
          </w:p>
          <w:p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136"/>
              <w:jc w:val="right"/>
            </w:pPr>
          </w:p>
          <w:p w:rsidR="00A67266" w:rsidRPr="005A5B8F" w:rsidRDefault="00A67266" w:rsidP="006C7280">
            <w:pPr>
              <w:spacing w:before="120"/>
              <w:ind w:left="-136"/>
              <w:jc w:val="right"/>
            </w:pPr>
          </w:p>
          <w:p w:rsidR="00A67266" w:rsidRPr="005A5B8F" w:rsidRDefault="00A67266" w:rsidP="006C7280">
            <w:pPr>
              <w:spacing w:before="120"/>
              <w:ind w:left="-136"/>
              <w:jc w:val="right"/>
            </w:pPr>
          </w:p>
          <w:p w:rsidR="00A67266" w:rsidRPr="005A5B8F" w:rsidRDefault="00A67266" w:rsidP="006C7280">
            <w:pPr>
              <w:spacing w:before="120"/>
              <w:ind w:left="-136"/>
              <w:jc w:val="right"/>
            </w:pPr>
          </w:p>
          <w:p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DA5713" w:rsidP="00A67266">
            <w:pPr>
              <w:spacing w:before="120"/>
              <w:ind w:left="72"/>
              <w:jc w:val="right"/>
            </w:pPr>
            <w:r>
              <w:t>0</w:t>
            </w:r>
          </w:p>
          <w:p w:rsidR="00A67266" w:rsidRPr="005A5B8F" w:rsidRDefault="00120EF7" w:rsidP="00A67266">
            <w:pPr>
              <w:spacing w:before="120"/>
              <w:ind w:left="72"/>
              <w:jc w:val="right"/>
            </w:pPr>
            <w:r>
              <w:t>0</w:t>
            </w:r>
          </w:p>
          <w:p w:rsidR="00A67266" w:rsidRPr="005A5B8F" w:rsidRDefault="00A67266" w:rsidP="00A67266">
            <w:pPr>
              <w:spacing w:before="120"/>
              <w:ind w:left="72"/>
              <w:jc w:val="right"/>
            </w:pPr>
          </w:p>
          <w:p w:rsidR="00A67266" w:rsidRPr="005A5B8F" w:rsidRDefault="00A67266" w:rsidP="00A67266">
            <w:pPr>
              <w:spacing w:before="120"/>
              <w:ind w:left="72"/>
              <w:jc w:val="right"/>
            </w:pPr>
          </w:p>
        </w:tc>
      </w:tr>
      <w:tr w:rsidR="00781577"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90"/>
              <w:jc w:val="both"/>
            </w:pPr>
            <w:r w:rsidRPr="005A5B8F">
              <w:t xml:space="preserve">Số dư cuối </w:t>
            </w:r>
            <w:r w:rsidR="00B34EB2">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562E4D" w:rsidP="00C311D1">
            <w:pPr>
              <w:spacing w:before="120"/>
              <w:ind w:left="72"/>
              <w:jc w:val="right"/>
            </w:pPr>
            <w:r>
              <w:t>1.</w:t>
            </w:r>
            <w:r w:rsidR="00C311D1">
              <w:t>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67266" w:rsidRPr="005A5B8F" w:rsidRDefault="00C311D1" w:rsidP="00AC14B2">
            <w:pPr>
              <w:spacing w:before="120"/>
              <w:ind w:left="72"/>
              <w:jc w:val="right"/>
            </w:pPr>
            <w:r>
              <w:t>1.268.171.409</w:t>
            </w:r>
          </w:p>
        </w:tc>
      </w:tr>
      <w:tr w:rsidR="00781577" w:rsidRPr="005A5B8F"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rsidR="00781577" w:rsidRPr="00615FC0" w:rsidRDefault="00781577" w:rsidP="00781577">
            <w:pPr>
              <w:spacing w:before="120"/>
              <w:ind w:left="162"/>
              <w:rPr>
                <w:b/>
              </w:rPr>
            </w:pPr>
            <w:r w:rsidRPr="00362F63">
              <w:rPr>
                <w:b/>
              </w:rPr>
              <w:t>Giá trị hao mòn lũy kế</w:t>
            </w:r>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r w:rsidRPr="005A5B8F">
              <w:t xml:space="preserve">Số dư đầu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0F667D" w:rsidP="007270DC">
            <w:pPr>
              <w:spacing w:before="120"/>
              <w:ind w:left="72"/>
              <w:jc w:val="right"/>
            </w:pPr>
            <w:r>
              <w:t>(</w:t>
            </w:r>
            <w:r w:rsidRPr="00AE377C">
              <w:t>1</w:t>
            </w:r>
            <w:r>
              <w:t>.159.896.781)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0F667D" w:rsidP="007270DC">
            <w:pPr>
              <w:spacing w:before="120"/>
              <w:ind w:left="72"/>
              <w:jc w:val="right"/>
            </w:pPr>
            <w:r>
              <w:t>(</w:t>
            </w:r>
            <w:r w:rsidRPr="00AE377C">
              <w:t>1</w:t>
            </w:r>
            <w:r>
              <w:t>.159.896.781)</w:t>
            </w:r>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r>
              <w:t>- Khấu hao trong kỳ</w:t>
            </w:r>
          </w:p>
          <w:p w:rsidR="007270DC" w:rsidRPr="005A5B8F" w:rsidRDefault="007270DC" w:rsidP="007270DC">
            <w:pPr>
              <w:spacing w:before="120"/>
              <w:ind w:left="90"/>
              <w:jc w:val="both"/>
            </w:pPr>
            <w:r w:rsidRPr="005A5B8F">
              <w:lastRenderedPageBreak/>
              <w:t>- Tăng khác</w:t>
            </w:r>
          </w:p>
          <w:p w:rsidR="007270DC" w:rsidRPr="005A5B8F" w:rsidRDefault="007270DC" w:rsidP="007270DC">
            <w:pPr>
              <w:spacing w:before="120"/>
              <w:ind w:left="90"/>
              <w:jc w:val="both"/>
            </w:pPr>
            <w:r w:rsidRPr="005A5B8F">
              <w:t>- Thanh lý, nhượng bán</w:t>
            </w:r>
          </w:p>
          <w:p w:rsidR="007270DC" w:rsidRPr="005A5B8F" w:rsidRDefault="007270DC" w:rsidP="007270DC">
            <w:pPr>
              <w:spacing w:before="120"/>
              <w:ind w:left="90"/>
              <w:jc w:val="both"/>
            </w:pPr>
            <w:r w:rsidRPr="005A5B8F">
              <w:t>- Giảm khác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p w:rsidR="007270DC" w:rsidRPr="005A5B8F" w:rsidRDefault="007270DC" w:rsidP="007270DC">
            <w:pPr>
              <w:spacing w:before="120"/>
              <w:ind w:left="-46"/>
              <w:jc w:val="both"/>
            </w:pPr>
          </w:p>
          <w:p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r>
              <w:lastRenderedPageBreak/>
              <w:t>(11.600.853)</w:t>
            </w:r>
          </w:p>
          <w:p w:rsidR="007270DC" w:rsidRPr="005A5B8F" w:rsidRDefault="007270DC" w:rsidP="007270DC">
            <w:pPr>
              <w:spacing w:before="120"/>
              <w:ind w:left="72"/>
              <w:jc w:val="right"/>
            </w:pPr>
          </w:p>
          <w:p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r>
              <w:t>(11.600.853)</w:t>
            </w:r>
          </w:p>
          <w:p w:rsidR="007270DC" w:rsidRPr="005A5B8F" w:rsidRDefault="007270DC" w:rsidP="007270DC">
            <w:pPr>
              <w:spacing w:before="120"/>
              <w:ind w:left="72"/>
              <w:jc w:val="right"/>
            </w:pPr>
          </w:p>
          <w:p w:rsidR="007270DC" w:rsidRPr="005A5B8F" w:rsidRDefault="007270DC" w:rsidP="007270DC">
            <w:pPr>
              <w:spacing w:before="120"/>
              <w:ind w:left="72"/>
              <w:jc w:val="right"/>
            </w:pPr>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r w:rsidRPr="005A5B8F">
              <w:lastRenderedPageBreak/>
              <w:t xml:space="preserve">Số dư cuối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r>
              <w:t>(</w:t>
            </w:r>
            <w:r w:rsidRPr="00AE377C">
              <w:t>1</w:t>
            </w:r>
            <w:r>
              <w:t>.</w:t>
            </w:r>
            <w:r w:rsidR="000F667D">
              <w:t>171.497.634</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0F667D" w:rsidP="007270DC">
            <w:pPr>
              <w:spacing w:before="120"/>
              <w:ind w:left="72"/>
              <w:jc w:val="right"/>
            </w:pPr>
            <w:r>
              <w:t>(</w:t>
            </w:r>
            <w:r w:rsidRPr="00AE377C">
              <w:t>1</w:t>
            </w:r>
            <w:r>
              <w:t>.171.497.634)</w:t>
            </w:r>
          </w:p>
        </w:tc>
      </w:tr>
      <w:tr w:rsidR="007270DC" w:rsidRPr="005A5B8F"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62"/>
            </w:pPr>
            <w:r w:rsidRPr="00362F63">
              <w:rPr>
                <w:b/>
              </w:rPr>
              <w:t>Giá trị còn lại của TSCĐ hữu hình</w:t>
            </w:r>
          </w:p>
        </w:tc>
      </w:tr>
      <w:tr w:rsidR="007270DC" w:rsidRPr="005A5B8F"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90"/>
              <w:jc w:val="both"/>
            </w:pPr>
            <w:r w:rsidRPr="005A5B8F">
              <w:t>- Tại ngày đầu</w:t>
            </w:r>
            <w:r>
              <w:t xml:space="preserve"> kỳ</w:t>
            </w:r>
          </w:p>
          <w:p w:rsidR="007270DC" w:rsidRPr="005A5B8F" w:rsidRDefault="007270DC" w:rsidP="007270DC">
            <w:pPr>
              <w:spacing w:before="120"/>
              <w:ind w:left="90"/>
              <w:jc w:val="both"/>
            </w:pPr>
            <w:r w:rsidRPr="005A5B8F">
              <w:t xml:space="preserve">- Tại ngày cuối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F667D" w:rsidRDefault="000F667D" w:rsidP="007270DC">
            <w:pPr>
              <w:spacing w:before="120"/>
              <w:ind w:left="72"/>
              <w:jc w:val="right"/>
            </w:pPr>
            <w:r>
              <w:t>108.274.628</w:t>
            </w:r>
          </w:p>
          <w:p w:rsidR="007270DC" w:rsidRPr="005A5B8F" w:rsidRDefault="000F667D" w:rsidP="007270DC">
            <w:pPr>
              <w:spacing w:before="120"/>
              <w:ind w:left="72"/>
              <w:jc w:val="right"/>
            </w:pPr>
            <w:r>
              <w:t>96.673.775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0F667D" w:rsidRDefault="000F667D" w:rsidP="007270DC">
            <w:pPr>
              <w:spacing w:before="120"/>
              <w:ind w:left="162"/>
              <w:jc w:val="right"/>
            </w:pPr>
            <w:r>
              <w:t>108.274.628</w:t>
            </w:r>
          </w:p>
          <w:p w:rsidR="007270DC" w:rsidRPr="005A5B8F" w:rsidRDefault="000F667D" w:rsidP="007270DC">
            <w:pPr>
              <w:spacing w:before="120"/>
              <w:ind w:left="162"/>
              <w:jc w:val="right"/>
            </w:pPr>
            <w:r>
              <w:t>96.673.775</w:t>
            </w:r>
          </w:p>
        </w:tc>
      </w:tr>
    </w:tbl>
    <w:p w:rsidR="00BC5F81" w:rsidRPr="005A5B8F" w:rsidRDefault="00BC5F81" w:rsidP="005003E8">
      <w:pPr>
        <w:spacing w:before="120"/>
        <w:ind w:left="90"/>
        <w:jc w:val="both"/>
        <w:rPr>
          <w:i/>
        </w:rPr>
      </w:pPr>
      <w:r w:rsidRPr="005A5B8F">
        <w:rPr>
          <w:i/>
        </w:rPr>
        <w:t>- Giá trị còn lại cuối năm của TSCĐ hữu hình đã dùng để thế chấp, cấm cố đảm bảo các khoản vay:</w:t>
      </w:r>
    </w:p>
    <w:p w:rsidR="00BC5F81" w:rsidRPr="005A5B8F" w:rsidRDefault="00BC5F81" w:rsidP="005003E8">
      <w:pPr>
        <w:spacing w:before="120"/>
        <w:ind w:left="90"/>
        <w:jc w:val="both"/>
        <w:rPr>
          <w:i/>
        </w:rPr>
      </w:pPr>
      <w:r w:rsidRPr="005A5B8F">
        <w:rPr>
          <w:i/>
        </w:rPr>
        <w:t>- Nguyên giá TSCĐ cuối năm đã khấu hao hết nhưng vẫn còn sử dụng:</w:t>
      </w:r>
    </w:p>
    <w:p w:rsidR="00BC5F81" w:rsidRPr="005A5B8F" w:rsidRDefault="00BC5F81" w:rsidP="005003E8">
      <w:pPr>
        <w:spacing w:before="120"/>
        <w:ind w:left="90"/>
        <w:jc w:val="both"/>
        <w:rPr>
          <w:i/>
        </w:rPr>
      </w:pPr>
      <w:r w:rsidRPr="005A5B8F">
        <w:rPr>
          <w:i/>
        </w:rPr>
        <w:t>- Nguyên giá TSCĐ cuối năm chờ thanh lý:</w:t>
      </w:r>
    </w:p>
    <w:p w:rsidR="00BC5F81" w:rsidRPr="005A5B8F" w:rsidRDefault="00BC5F81" w:rsidP="005003E8">
      <w:pPr>
        <w:spacing w:before="120"/>
        <w:ind w:left="90"/>
        <w:jc w:val="both"/>
        <w:rPr>
          <w:i/>
        </w:rPr>
      </w:pPr>
      <w:r w:rsidRPr="005A5B8F">
        <w:rPr>
          <w:i/>
        </w:rPr>
        <w:t>- Các cam kết về việc mua, bán TSCĐ hữu hình có giá trị lớn trong tương lai:</w:t>
      </w:r>
    </w:p>
    <w:p w:rsidR="00BC5F81" w:rsidRPr="005A5B8F" w:rsidRDefault="00BC5F81" w:rsidP="005003E8">
      <w:pPr>
        <w:spacing w:before="120"/>
        <w:ind w:left="90"/>
        <w:jc w:val="both"/>
        <w:rPr>
          <w:i/>
        </w:rPr>
      </w:pPr>
      <w:r w:rsidRPr="005A5B8F">
        <w:rPr>
          <w:i/>
        </w:rPr>
        <w:t>- Các thay đổi khác về TSCĐ hữu hình:</w:t>
      </w:r>
    </w:p>
    <w:p w:rsidR="00BC5F81" w:rsidRPr="00EC23B1" w:rsidRDefault="00BC5F81" w:rsidP="005003E8">
      <w:pPr>
        <w:spacing w:before="120"/>
        <w:ind w:left="90"/>
        <w:jc w:val="both"/>
        <w:rPr>
          <w:b/>
        </w:rPr>
      </w:pPr>
      <w:r w:rsidRPr="00EC23B1">
        <w:rPr>
          <w:b/>
        </w:rPr>
        <w:t>10- Tăng, giảm tài sản cố định thuê tài chính:</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rsidTr="006C7280">
        <w:tc>
          <w:tcPr>
            <w:tcW w:w="3438" w:type="dxa"/>
            <w:shd w:val="clear" w:color="auto" w:fill="auto"/>
          </w:tcPr>
          <w:p w:rsidR="00615FC0" w:rsidRPr="005A5B8F" w:rsidRDefault="00615FC0" w:rsidP="006C7280">
            <w:pPr>
              <w:spacing w:before="120"/>
              <w:ind w:left="90" w:right="-186"/>
              <w:jc w:val="center"/>
            </w:pPr>
            <w:r w:rsidRPr="005A5B8F">
              <w:t>Khoản mục</w:t>
            </w:r>
          </w:p>
        </w:tc>
        <w:tc>
          <w:tcPr>
            <w:tcW w:w="900" w:type="dxa"/>
            <w:shd w:val="clear" w:color="auto" w:fill="auto"/>
          </w:tcPr>
          <w:p w:rsidR="00615FC0" w:rsidRPr="005A5B8F" w:rsidRDefault="00615FC0" w:rsidP="006C7280">
            <w:pPr>
              <w:spacing w:before="120"/>
              <w:ind w:left="-108" w:right="-108"/>
              <w:jc w:val="center"/>
            </w:pPr>
            <w:r w:rsidRPr="005A5B8F">
              <w:t>Nhà cửa, vật kiến trúc</w:t>
            </w:r>
          </w:p>
        </w:tc>
        <w:tc>
          <w:tcPr>
            <w:tcW w:w="720" w:type="dxa"/>
            <w:shd w:val="clear" w:color="auto" w:fill="auto"/>
          </w:tcPr>
          <w:p w:rsidR="00615FC0" w:rsidRPr="005A5B8F" w:rsidRDefault="00615FC0" w:rsidP="006C7280">
            <w:pPr>
              <w:spacing w:before="120"/>
              <w:ind w:left="-108" w:right="-108"/>
              <w:jc w:val="center"/>
            </w:pPr>
            <w:r w:rsidRPr="005A5B8F">
              <w:t>Máy móc, thiết bị</w:t>
            </w:r>
          </w:p>
        </w:tc>
        <w:tc>
          <w:tcPr>
            <w:tcW w:w="1170" w:type="dxa"/>
            <w:shd w:val="clear" w:color="auto" w:fill="auto"/>
          </w:tcPr>
          <w:p w:rsidR="00615FC0" w:rsidRPr="005A5B8F" w:rsidRDefault="00615FC0" w:rsidP="006C7280">
            <w:pPr>
              <w:spacing w:before="120"/>
              <w:ind w:left="-108" w:right="-108"/>
              <w:jc w:val="center"/>
            </w:pPr>
            <w:r w:rsidRPr="005A5B8F">
              <w:t>Phương tiện vận tải, truyền dẫn</w:t>
            </w:r>
          </w:p>
        </w:tc>
        <w:tc>
          <w:tcPr>
            <w:tcW w:w="990" w:type="dxa"/>
            <w:shd w:val="clear" w:color="auto" w:fill="auto"/>
          </w:tcPr>
          <w:p w:rsidR="00615FC0" w:rsidRPr="005A5B8F" w:rsidRDefault="00615FC0" w:rsidP="006C7280">
            <w:pPr>
              <w:spacing w:before="120"/>
              <w:ind w:left="-108" w:right="-108"/>
              <w:jc w:val="center"/>
            </w:pPr>
            <w:r w:rsidRPr="005A5B8F">
              <w:t>TSCĐ hữu hình khác</w:t>
            </w:r>
          </w:p>
        </w:tc>
        <w:tc>
          <w:tcPr>
            <w:tcW w:w="900" w:type="dxa"/>
            <w:shd w:val="clear" w:color="auto" w:fill="auto"/>
          </w:tcPr>
          <w:p w:rsidR="00615FC0" w:rsidRPr="005A5B8F" w:rsidRDefault="00615FC0" w:rsidP="006C7280">
            <w:pPr>
              <w:spacing w:before="120"/>
              <w:ind w:left="-108" w:right="-108"/>
              <w:jc w:val="center"/>
            </w:pPr>
            <w:r w:rsidRPr="005A5B8F">
              <w:t>Tài sản cố định vô hình</w:t>
            </w:r>
          </w:p>
        </w:tc>
        <w:tc>
          <w:tcPr>
            <w:tcW w:w="1260" w:type="dxa"/>
            <w:shd w:val="clear" w:color="auto" w:fill="auto"/>
          </w:tcPr>
          <w:p w:rsidR="00615FC0" w:rsidRPr="005A5B8F" w:rsidRDefault="00615FC0" w:rsidP="006C7280">
            <w:pPr>
              <w:spacing w:before="120"/>
              <w:ind w:left="-108" w:right="-108"/>
              <w:jc w:val="center"/>
            </w:pPr>
            <w:r w:rsidRPr="005A5B8F">
              <w:t>Tổng cộng</w:t>
            </w:r>
          </w:p>
        </w:tc>
      </w:tr>
      <w:tr w:rsidR="006C7280" w:rsidRPr="005A5B8F" w:rsidTr="006C7280">
        <w:tc>
          <w:tcPr>
            <w:tcW w:w="3438" w:type="dxa"/>
            <w:shd w:val="clear" w:color="auto" w:fill="auto"/>
          </w:tcPr>
          <w:p w:rsidR="00615FC0" w:rsidRPr="00362F63" w:rsidRDefault="00615FC0" w:rsidP="006C7280">
            <w:pPr>
              <w:spacing w:before="120"/>
              <w:ind w:left="90" w:right="-186"/>
              <w:rPr>
                <w:b/>
              </w:rPr>
            </w:pPr>
            <w:r w:rsidRPr="00362F63">
              <w:rPr>
                <w:b/>
              </w:rPr>
              <w:t xml:space="preserve">Nguyên giá TSCĐ thuê tài chính </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Số dư đầu năm</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 Thuê tài chính trong năm</w:t>
            </w:r>
          </w:p>
          <w:p w:rsidR="00615FC0" w:rsidRPr="005A5B8F" w:rsidRDefault="00615FC0" w:rsidP="006C7280">
            <w:pPr>
              <w:spacing w:before="120"/>
              <w:ind w:left="90" w:right="-186"/>
              <w:jc w:val="both"/>
            </w:pPr>
            <w:r w:rsidRPr="005A5B8F">
              <w:t xml:space="preserve">- Mua lại TSCĐ thuê tài chính </w:t>
            </w:r>
          </w:p>
          <w:p w:rsidR="00615FC0" w:rsidRPr="005A5B8F" w:rsidRDefault="00615FC0" w:rsidP="006C7280">
            <w:pPr>
              <w:spacing w:before="120"/>
              <w:ind w:left="90" w:right="-186"/>
              <w:jc w:val="both"/>
            </w:pPr>
            <w:r w:rsidRPr="005A5B8F">
              <w:t>- Tăng khác</w:t>
            </w:r>
          </w:p>
          <w:p w:rsidR="00615FC0" w:rsidRPr="005A5B8F" w:rsidRDefault="00615FC0" w:rsidP="006C7280">
            <w:pPr>
              <w:spacing w:before="120"/>
              <w:ind w:left="90" w:right="-186"/>
              <w:jc w:val="both"/>
            </w:pPr>
            <w:r w:rsidRPr="005A5B8F">
              <w:t>- Trả lại TSCĐ thuê tài chính</w:t>
            </w:r>
          </w:p>
          <w:p w:rsidR="00615FC0" w:rsidRPr="005A5B8F" w:rsidRDefault="00615FC0" w:rsidP="006C7280">
            <w:pPr>
              <w:spacing w:before="120"/>
              <w:ind w:left="90" w:right="-186"/>
              <w:jc w:val="both"/>
            </w:pPr>
            <w:r w:rsidRPr="005A5B8F">
              <w:t>- Giảm khác</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Số dư cuối năm</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362F63" w:rsidRDefault="00615FC0" w:rsidP="006C7280">
            <w:pPr>
              <w:spacing w:before="120"/>
              <w:ind w:left="90" w:right="-186"/>
              <w:jc w:val="both"/>
              <w:rPr>
                <w:b/>
              </w:rPr>
            </w:pPr>
            <w:r w:rsidRPr="00362F63">
              <w:rPr>
                <w:b/>
              </w:rPr>
              <w:t>Giá trị hao mòn lũy kế</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Số dư đầu năm</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 Khấu hao trong năm</w:t>
            </w:r>
          </w:p>
          <w:p w:rsidR="00615FC0" w:rsidRPr="005A5B8F" w:rsidRDefault="00615FC0" w:rsidP="006C7280">
            <w:pPr>
              <w:spacing w:before="120"/>
              <w:ind w:left="90" w:right="-186"/>
              <w:jc w:val="both"/>
            </w:pPr>
            <w:r w:rsidRPr="005A5B8F">
              <w:t>- Mua lại TSCĐ thuê tài chính</w:t>
            </w:r>
          </w:p>
          <w:p w:rsidR="00615FC0" w:rsidRPr="005A5B8F" w:rsidRDefault="00615FC0" w:rsidP="006C7280">
            <w:pPr>
              <w:spacing w:before="120"/>
              <w:ind w:left="90" w:right="-186"/>
              <w:jc w:val="both"/>
            </w:pPr>
            <w:r w:rsidRPr="005A5B8F">
              <w:t>- Tăng khác</w:t>
            </w:r>
          </w:p>
          <w:p w:rsidR="00615FC0" w:rsidRPr="005A5B8F" w:rsidRDefault="00615FC0" w:rsidP="006C7280">
            <w:pPr>
              <w:spacing w:before="120"/>
              <w:ind w:left="90" w:right="-186"/>
              <w:jc w:val="both"/>
            </w:pPr>
            <w:r w:rsidRPr="005A5B8F">
              <w:t xml:space="preserve">- Trả lại TSCĐ thuê tài chính </w:t>
            </w:r>
          </w:p>
          <w:p w:rsidR="00615FC0" w:rsidRPr="005A5B8F" w:rsidRDefault="00615FC0" w:rsidP="006C7280">
            <w:pPr>
              <w:spacing w:before="120"/>
              <w:ind w:left="90" w:right="-186"/>
              <w:jc w:val="both"/>
            </w:pPr>
            <w:r w:rsidRPr="005A5B8F">
              <w:t>- Giảm khác</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Số dư cuối năm</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362F63" w:rsidRDefault="00615FC0" w:rsidP="006C7280">
            <w:pPr>
              <w:spacing w:before="120"/>
              <w:ind w:left="90" w:right="-186"/>
              <w:rPr>
                <w:b/>
              </w:rPr>
            </w:pPr>
            <w:r w:rsidRPr="00362F63">
              <w:rPr>
                <w:b/>
              </w:rPr>
              <w:t>Giá trị còn lại của TSCĐ thuê tài chính</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r w:rsidR="006C7280" w:rsidRPr="005A5B8F" w:rsidTr="006C7280">
        <w:tc>
          <w:tcPr>
            <w:tcW w:w="3438" w:type="dxa"/>
            <w:shd w:val="clear" w:color="auto" w:fill="auto"/>
          </w:tcPr>
          <w:p w:rsidR="00615FC0" w:rsidRPr="005A5B8F" w:rsidRDefault="00615FC0" w:rsidP="006C7280">
            <w:pPr>
              <w:spacing w:before="120"/>
              <w:ind w:left="90" w:right="-186"/>
              <w:jc w:val="both"/>
            </w:pPr>
            <w:r w:rsidRPr="005A5B8F">
              <w:t>- Tại ngày đầu năm</w:t>
            </w:r>
          </w:p>
          <w:p w:rsidR="00615FC0" w:rsidRPr="005A5B8F" w:rsidRDefault="00615FC0" w:rsidP="006C7280">
            <w:pPr>
              <w:spacing w:before="120"/>
              <w:ind w:left="90" w:right="-186"/>
              <w:jc w:val="both"/>
            </w:pPr>
            <w:r w:rsidRPr="005A5B8F">
              <w:t>- Tại ngày cuối năm</w:t>
            </w:r>
          </w:p>
        </w:tc>
        <w:tc>
          <w:tcPr>
            <w:tcW w:w="900" w:type="dxa"/>
            <w:shd w:val="clear" w:color="auto" w:fill="auto"/>
          </w:tcPr>
          <w:p w:rsidR="00615FC0" w:rsidRPr="005A5B8F" w:rsidRDefault="00615FC0" w:rsidP="006C7280">
            <w:pPr>
              <w:spacing w:before="120"/>
              <w:ind w:left="90" w:right="-186"/>
              <w:jc w:val="both"/>
            </w:pPr>
          </w:p>
        </w:tc>
        <w:tc>
          <w:tcPr>
            <w:tcW w:w="720" w:type="dxa"/>
            <w:shd w:val="clear" w:color="auto" w:fill="auto"/>
          </w:tcPr>
          <w:p w:rsidR="00615FC0" w:rsidRPr="005A5B8F" w:rsidRDefault="00615FC0" w:rsidP="006C7280">
            <w:pPr>
              <w:spacing w:before="120"/>
              <w:ind w:left="90" w:right="-186"/>
              <w:jc w:val="both"/>
            </w:pPr>
          </w:p>
        </w:tc>
        <w:tc>
          <w:tcPr>
            <w:tcW w:w="1170" w:type="dxa"/>
            <w:shd w:val="clear" w:color="auto" w:fill="auto"/>
          </w:tcPr>
          <w:p w:rsidR="00615FC0" w:rsidRPr="005A5B8F" w:rsidRDefault="00615FC0" w:rsidP="006C7280">
            <w:pPr>
              <w:spacing w:before="120"/>
              <w:ind w:left="90" w:right="-186"/>
              <w:jc w:val="both"/>
            </w:pPr>
          </w:p>
        </w:tc>
        <w:tc>
          <w:tcPr>
            <w:tcW w:w="990" w:type="dxa"/>
            <w:shd w:val="clear" w:color="auto" w:fill="auto"/>
          </w:tcPr>
          <w:p w:rsidR="00615FC0" w:rsidRPr="005A5B8F" w:rsidRDefault="00615FC0" w:rsidP="006C7280">
            <w:pPr>
              <w:spacing w:before="120"/>
              <w:ind w:left="90" w:right="-186"/>
              <w:jc w:val="both"/>
            </w:pPr>
          </w:p>
        </w:tc>
        <w:tc>
          <w:tcPr>
            <w:tcW w:w="900" w:type="dxa"/>
            <w:shd w:val="clear" w:color="auto" w:fill="auto"/>
          </w:tcPr>
          <w:p w:rsidR="00615FC0" w:rsidRPr="005A5B8F" w:rsidRDefault="00615FC0" w:rsidP="006C7280">
            <w:pPr>
              <w:spacing w:before="120"/>
              <w:ind w:left="90" w:right="-186"/>
              <w:jc w:val="both"/>
            </w:pPr>
          </w:p>
        </w:tc>
        <w:tc>
          <w:tcPr>
            <w:tcW w:w="1260" w:type="dxa"/>
            <w:shd w:val="clear" w:color="auto" w:fill="auto"/>
          </w:tcPr>
          <w:p w:rsidR="00615FC0" w:rsidRPr="005A5B8F" w:rsidRDefault="00615FC0" w:rsidP="006C7280">
            <w:pPr>
              <w:spacing w:before="120"/>
              <w:ind w:left="90" w:right="-186"/>
              <w:jc w:val="both"/>
            </w:pPr>
          </w:p>
        </w:tc>
      </w:tr>
    </w:tbl>
    <w:p w:rsidR="00BC5F81" w:rsidRPr="005A5B8F" w:rsidRDefault="00BC5F81" w:rsidP="00FC0861">
      <w:pPr>
        <w:spacing w:before="120"/>
        <w:ind w:left="-360"/>
        <w:jc w:val="both"/>
        <w:rPr>
          <w:i/>
        </w:rPr>
      </w:pPr>
      <w:r w:rsidRPr="005A5B8F">
        <w:rPr>
          <w:i/>
        </w:rPr>
        <w:t>* Tiền thuê phát sinh thêm được ghi nhận là chi phí trong năm:</w:t>
      </w:r>
    </w:p>
    <w:p w:rsidR="00BC5F81" w:rsidRPr="005A5B8F" w:rsidRDefault="00BC5F81" w:rsidP="00FC0861">
      <w:pPr>
        <w:spacing w:before="120"/>
        <w:ind w:left="-360"/>
        <w:jc w:val="both"/>
        <w:rPr>
          <w:i/>
        </w:rPr>
      </w:pPr>
      <w:r w:rsidRPr="005A5B8F">
        <w:rPr>
          <w:i/>
        </w:rPr>
        <w:lastRenderedPageBreak/>
        <w:t>* Căn cứ để xác định tiền thuê phát sinh thêm:</w:t>
      </w:r>
    </w:p>
    <w:p w:rsidR="00BC5F81" w:rsidRPr="005A5B8F" w:rsidRDefault="00BC5F81" w:rsidP="00FC0861">
      <w:pPr>
        <w:spacing w:before="120"/>
        <w:ind w:left="-360"/>
        <w:jc w:val="both"/>
        <w:rPr>
          <w:i/>
        </w:rPr>
      </w:pPr>
      <w:r w:rsidRPr="005A5B8F">
        <w:rPr>
          <w:i/>
        </w:rPr>
        <w:t>* Điều khoản gia hạn thuê hoặc quyền được mua tài sản:</w:t>
      </w:r>
    </w:p>
    <w:p w:rsidR="00BC5F81" w:rsidRPr="00EC23B1" w:rsidRDefault="00BC5F81" w:rsidP="00FC0861">
      <w:pPr>
        <w:spacing w:before="120"/>
        <w:ind w:left="-360"/>
        <w:jc w:val="both"/>
        <w:rPr>
          <w:b/>
        </w:rPr>
      </w:pPr>
      <w:r w:rsidRPr="00EC23B1">
        <w:rPr>
          <w:b/>
        </w:rPr>
        <w:t>11- Tăng, giảm tài sản cố định vô hình:</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rsidTr="00A67266">
        <w:tc>
          <w:tcPr>
            <w:tcW w:w="3430" w:type="dxa"/>
            <w:shd w:val="clear" w:color="auto" w:fill="auto"/>
          </w:tcPr>
          <w:p w:rsidR="00615FC0" w:rsidRPr="005A5B8F" w:rsidRDefault="00615FC0" w:rsidP="006C7280">
            <w:pPr>
              <w:spacing w:before="120"/>
              <w:ind w:left="90"/>
              <w:jc w:val="both"/>
            </w:pPr>
            <w:r w:rsidRPr="005A5B8F">
              <w:t>Khoản mục</w:t>
            </w:r>
          </w:p>
        </w:tc>
        <w:tc>
          <w:tcPr>
            <w:tcW w:w="946" w:type="dxa"/>
            <w:shd w:val="clear" w:color="auto" w:fill="auto"/>
          </w:tcPr>
          <w:p w:rsidR="00615FC0" w:rsidRPr="005A5B8F" w:rsidRDefault="00615FC0" w:rsidP="006C7280">
            <w:pPr>
              <w:spacing w:before="120"/>
              <w:ind w:left="90"/>
              <w:jc w:val="both"/>
            </w:pPr>
            <w:r w:rsidRPr="005A5B8F">
              <w:t xml:space="preserve">Quyền sử dụng đất </w:t>
            </w:r>
          </w:p>
        </w:tc>
        <w:tc>
          <w:tcPr>
            <w:tcW w:w="946" w:type="dxa"/>
            <w:shd w:val="clear" w:color="auto" w:fill="auto"/>
          </w:tcPr>
          <w:p w:rsidR="00615FC0" w:rsidRPr="005A5B8F" w:rsidRDefault="00615FC0" w:rsidP="006C7280">
            <w:pPr>
              <w:spacing w:before="120"/>
              <w:ind w:left="90"/>
              <w:jc w:val="both"/>
            </w:pPr>
            <w:r w:rsidRPr="005A5B8F">
              <w:t xml:space="preserve">Quyền phát hành </w:t>
            </w:r>
          </w:p>
        </w:tc>
        <w:tc>
          <w:tcPr>
            <w:tcW w:w="1069" w:type="dxa"/>
            <w:shd w:val="clear" w:color="auto" w:fill="auto"/>
          </w:tcPr>
          <w:p w:rsidR="00615FC0" w:rsidRPr="005A5B8F" w:rsidRDefault="00615FC0" w:rsidP="006C7280">
            <w:pPr>
              <w:spacing w:before="120"/>
              <w:ind w:left="90"/>
              <w:jc w:val="both"/>
            </w:pPr>
            <w:r w:rsidRPr="005A5B8F">
              <w:t xml:space="preserve">Bản quyền, bằng sáng chế </w:t>
            </w:r>
          </w:p>
        </w:tc>
        <w:tc>
          <w:tcPr>
            <w:tcW w:w="1506" w:type="dxa"/>
            <w:shd w:val="clear" w:color="auto" w:fill="auto"/>
          </w:tcPr>
          <w:p w:rsidR="00615FC0" w:rsidRPr="005A5B8F" w:rsidRDefault="00615FC0" w:rsidP="006C7280">
            <w:pPr>
              <w:spacing w:before="120"/>
              <w:ind w:left="90"/>
              <w:jc w:val="both"/>
            </w:pPr>
            <w:r w:rsidRPr="005A5B8F">
              <w:t>TSCĐ vô hình khác</w:t>
            </w:r>
          </w:p>
        </w:tc>
        <w:tc>
          <w:tcPr>
            <w:tcW w:w="1506" w:type="dxa"/>
            <w:shd w:val="clear" w:color="auto" w:fill="auto"/>
          </w:tcPr>
          <w:p w:rsidR="00615FC0" w:rsidRPr="005A5B8F" w:rsidRDefault="00615FC0" w:rsidP="006C7280">
            <w:pPr>
              <w:spacing w:before="120"/>
              <w:ind w:left="90"/>
              <w:jc w:val="both"/>
            </w:pPr>
            <w:r w:rsidRPr="005A5B8F">
              <w:t>Tổng cộng</w:t>
            </w:r>
          </w:p>
        </w:tc>
      </w:tr>
      <w:tr w:rsidR="00781577" w:rsidRPr="005A5B8F" w:rsidTr="00562E4D">
        <w:tc>
          <w:tcPr>
            <w:tcW w:w="9403" w:type="dxa"/>
            <w:gridSpan w:val="6"/>
            <w:shd w:val="clear" w:color="auto" w:fill="auto"/>
          </w:tcPr>
          <w:p w:rsidR="00781577" w:rsidRPr="00615FC0" w:rsidRDefault="00781577" w:rsidP="006C7280">
            <w:pPr>
              <w:spacing w:before="120"/>
              <w:ind w:left="90"/>
              <w:jc w:val="both"/>
              <w:rPr>
                <w:b/>
              </w:rPr>
            </w:pPr>
            <w:r w:rsidRPr="00362F63">
              <w:rPr>
                <w:b/>
              </w:rPr>
              <w:t xml:space="preserve">Nguyên giá TSCĐ vô hình </w:t>
            </w:r>
          </w:p>
        </w:tc>
      </w:tr>
      <w:tr w:rsidR="00A67266" w:rsidRPr="005A5B8F" w:rsidTr="00A67266">
        <w:tc>
          <w:tcPr>
            <w:tcW w:w="3430" w:type="dxa"/>
            <w:shd w:val="clear" w:color="auto" w:fill="auto"/>
          </w:tcPr>
          <w:p w:rsidR="00A67266" w:rsidRPr="005A5B8F" w:rsidRDefault="00A67266" w:rsidP="006C7280">
            <w:pPr>
              <w:spacing w:before="120"/>
              <w:ind w:left="90"/>
              <w:jc w:val="both"/>
            </w:pPr>
            <w:r w:rsidRPr="005A5B8F">
              <w:t xml:space="preserve">Số dư đầu </w:t>
            </w:r>
            <w:r w:rsidR="00274105">
              <w:t>kỳ</w:t>
            </w:r>
          </w:p>
        </w:tc>
        <w:tc>
          <w:tcPr>
            <w:tcW w:w="946" w:type="dxa"/>
            <w:shd w:val="clear" w:color="auto" w:fill="auto"/>
          </w:tcPr>
          <w:p w:rsidR="00A67266" w:rsidRPr="005A5B8F" w:rsidRDefault="00A67266" w:rsidP="006C7280">
            <w:pPr>
              <w:spacing w:before="120"/>
              <w:ind w:left="90"/>
              <w:jc w:val="both"/>
            </w:pPr>
          </w:p>
        </w:tc>
        <w:tc>
          <w:tcPr>
            <w:tcW w:w="946" w:type="dxa"/>
            <w:shd w:val="clear" w:color="auto" w:fill="auto"/>
          </w:tcPr>
          <w:p w:rsidR="00A67266" w:rsidRPr="005A5B8F" w:rsidRDefault="00A67266" w:rsidP="006C7280">
            <w:pPr>
              <w:spacing w:before="120"/>
              <w:ind w:left="90"/>
              <w:jc w:val="both"/>
            </w:pPr>
          </w:p>
        </w:tc>
        <w:tc>
          <w:tcPr>
            <w:tcW w:w="1069" w:type="dxa"/>
            <w:shd w:val="clear" w:color="auto" w:fill="auto"/>
          </w:tcPr>
          <w:p w:rsidR="00A67266" w:rsidRPr="005A5B8F" w:rsidRDefault="00A67266" w:rsidP="006C7280">
            <w:pPr>
              <w:spacing w:before="120"/>
              <w:ind w:left="90"/>
              <w:jc w:val="both"/>
            </w:pPr>
          </w:p>
        </w:tc>
        <w:tc>
          <w:tcPr>
            <w:tcW w:w="1506" w:type="dxa"/>
            <w:shd w:val="clear" w:color="auto" w:fill="auto"/>
          </w:tcPr>
          <w:p w:rsidR="00A67266" w:rsidRPr="005A5B8F" w:rsidRDefault="00562E4D" w:rsidP="00562E4D">
            <w:pPr>
              <w:spacing w:before="120"/>
              <w:ind w:left="90"/>
              <w:jc w:val="both"/>
            </w:pPr>
            <w:r>
              <w:t>345.384.000</w:t>
            </w:r>
          </w:p>
        </w:tc>
        <w:tc>
          <w:tcPr>
            <w:tcW w:w="1506" w:type="dxa"/>
            <w:shd w:val="clear" w:color="auto" w:fill="auto"/>
          </w:tcPr>
          <w:p w:rsidR="00A67266" w:rsidRPr="005A5B8F" w:rsidRDefault="00562E4D" w:rsidP="00562E4D">
            <w:pPr>
              <w:spacing w:before="120"/>
              <w:ind w:left="90"/>
              <w:jc w:val="both"/>
            </w:pPr>
            <w:r>
              <w:t>345.384.000</w:t>
            </w:r>
          </w:p>
        </w:tc>
      </w:tr>
      <w:tr w:rsidR="00A67266" w:rsidRPr="005A5B8F" w:rsidTr="00A67266">
        <w:tc>
          <w:tcPr>
            <w:tcW w:w="3430" w:type="dxa"/>
            <w:shd w:val="clear" w:color="auto" w:fill="auto"/>
          </w:tcPr>
          <w:p w:rsidR="00A67266" w:rsidRPr="005A5B8F" w:rsidRDefault="00274105" w:rsidP="006C7280">
            <w:pPr>
              <w:spacing w:before="120"/>
              <w:ind w:left="90"/>
              <w:jc w:val="both"/>
            </w:pPr>
            <w:r>
              <w:t>- Mua trong kỳ</w:t>
            </w:r>
          </w:p>
          <w:p w:rsidR="00A67266" w:rsidRPr="005A5B8F" w:rsidRDefault="00A67266" w:rsidP="006C7280">
            <w:pPr>
              <w:spacing w:before="120"/>
              <w:ind w:left="90"/>
              <w:jc w:val="both"/>
            </w:pPr>
            <w:r w:rsidRPr="005A5B8F">
              <w:t xml:space="preserve">- Tạo ra từ nội bộ doanh nghiệp </w:t>
            </w:r>
          </w:p>
          <w:p w:rsidR="00A67266" w:rsidRPr="005A5B8F" w:rsidRDefault="00A67266" w:rsidP="006C7280">
            <w:pPr>
              <w:spacing w:before="120"/>
              <w:ind w:left="90"/>
              <w:jc w:val="both"/>
            </w:pPr>
            <w:r w:rsidRPr="005A5B8F">
              <w:t xml:space="preserve">- Tăng do hợp nhất kinh doanh </w:t>
            </w:r>
          </w:p>
          <w:p w:rsidR="00A67266" w:rsidRPr="005A5B8F" w:rsidRDefault="00A67266" w:rsidP="006C7280">
            <w:pPr>
              <w:spacing w:before="120"/>
              <w:ind w:left="90"/>
              <w:jc w:val="both"/>
            </w:pPr>
            <w:r w:rsidRPr="005A5B8F">
              <w:t>- Tăng khác</w:t>
            </w:r>
          </w:p>
          <w:p w:rsidR="00A67266" w:rsidRPr="005A5B8F" w:rsidRDefault="00A67266" w:rsidP="006C7280">
            <w:pPr>
              <w:spacing w:before="120"/>
              <w:ind w:left="90"/>
              <w:jc w:val="both"/>
            </w:pPr>
            <w:r w:rsidRPr="005A5B8F">
              <w:t>- Thanh lý, nhượng bán</w:t>
            </w:r>
          </w:p>
          <w:p w:rsidR="00A67266" w:rsidRPr="005A5B8F" w:rsidRDefault="00A67266" w:rsidP="006C7280">
            <w:pPr>
              <w:spacing w:before="120"/>
              <w:ind w:left="90"/>
              <w:jc w:val="both"/>
            </w:pPr>
            <w:r w:rsidRPr="005A5B8F">
              <w:t>- Giảm khác</w:t>
            </w:r>
          </w:p>
        </w:tc>
        <w:tc>
          <w:tcPr>
            <w:tcW w:w="946" w:type="dxa"/>
            <w:shd w:val="clear" w:color="auto" w:fill="auto"/>
          </w:tcPr>
          <w:p w:rsidR="00A67266" w:rsidRPr="005A5B8F" w:rsidRDefault="00A67266" w:rsidP="006C7280">
            <w:pPr>
              <w:spacing w:before="120"/>
              <w:ind w:left="90"/>
              <w:jc w:val="both"/>
            </w:pPr>
          </w:p>
        </w:tc>
        <w:tc>
          <w:tcPr>
            <w:tcW w:w="946" w:type="dxa"/>
            <w:shd w:val="clear" w:color="auto" w:fill="auto"/>
          </w:tcPr>
          <w:p w:rsidR="00A67266" w:rsidRPr="005A5B8F" w:rsidRDefault="00A67266" w:rsidP="006C7280">
            <w:pPr>
              <w:spacing w:before="120"/>
              <w:ind w:left="90"/>
              <w:jc w:val="both"/>
            </w:pPr>
          </w:p>
        </w:tc>
        <w:tc>
          <w:tcPr>
            <w:tcW w:w="1069" w:type="dxa"/>
            <w:shd w:val="clear" w:color="auto" w:fill="auto"/>
          </w:tcPr>
          <w:p w:rsidR="00A67266" w:rsidRPr="005A5B8F" w:rsidRDefault="00A67266" w:rsidP="006C7280">
            <w:pPr>
              <w:spacing w:before="120"/>
              <w:ind w:left="90"/>
              <w:jc w:val="both"/>
            </w:pPr>
          </w:p>
        </w:tc>
        <w:tc>
          <w:tcPr>
            <w:tcW w:w="1506" w:type="dxa"/>
            <w:shd w:val="clear" w:color="auto" w:fill="auto"/>
          </w:tcPr>
          <w:p w:rsidR="00A67266" w:rsidRPr="005A5B8F" w:rsidRDefault="00274105" w:rsidP="00274105">
            <w:pPr>
              <w:spacing w:before="120"/>
              <w:ind w:left="90"/>
              <w:jc w:val="right"/>
            </w:pPr>
            <w:r>
              <w:t>0</w:t>
            </w:r>
          </w:p>
        </w:tc>
        <w:tc>
          <w:tcPr>
            <w:tcW w:w="1506" w:type="dxa"/>
            <w:shd w:val="clear" w:color="auto" w:fill="auto"/>
          </w:tcPr>
          <w:p w:rsidR="00A67266" w:rsidRPr="005A5B8F" w:rsidRDefault="00274105" w:rsidP="00274105">
            <w:pPr>
              <w:spacing w:before="120"/>
              <w:ind w:left="90"/>
              <w:jc w:val="right"/>
            </w:pPr>
            <w:r>
              <w:t>0</w:t>
            </w:r>
          </w:p>
        </w:tc>
      </w:tr>
      <w:tr w:rsidR="00A67266" w:rsidRPr="005A5B8F" w:rsidTr="00A67266">
        <w:tc>
          <w:tcPr>
            <w:tcW w:w="3430" w:type="dxa"/>
            <w:shd w:val="clear" w:color="auto" w:fill="auto"/>
          </w:tcPr>
          <w:p w:rsidR="00A67266" w:rsidRPr="005A5B8F" w:rsidRDefault="00A67266" w:rsidP="006C7280">
            <w:pPr>
              <w:spacing w:before="120"/>
              <w:ind w:left="90"/>
              <w:jc w:val="both"/>
            </w:pPr>
            <w:r w:rsidRPr="005A5B8F">
              <w:t xml:space="preserve">Số dư cuối </w:t>
            </w:r>
            <w:r w:rsidR="00274105">
              <w:t>kỳ</w:t>
            </w:r>
          </w:p>
        </w:tc>
        <w:tc>
          <w:tcPr>
            <w:tcW w:w="946" w:type="dxa"/>
            <w:shd w:val="clear" w:color="auto" w:fill="auto"/>
          </w:tcPr>
          <w:p w:rsidR="00A67266" w:rsidRPr="005A5B8F" w:rsidRDefault="00A67266" w:rsidP="006C7280">
            <w:pPr>
              <w:spacing w:before="120"/>
              <w:ind w:left="90"/>
              <w:jc w:val="both"/>
            </w:pPr>
          </w:p>
        </w:tc>
        <w:tc>
          <w:tcPr>
            <w:tcW w:w="946" w:type="dxa"/>
            <w:shd w:val="clear" w:color="auto" w:fill="auto"/>
          </w:tcPr>
          <w:p w:rsidR="00A67266" w:rsidRPr="005A5B8F" w:rsidRDefault="00A67266" w:rsidP="006C7280">
            <w:pPr>
              <w:spacing w:before="120"/>
              <w:ind w:left="90"/>
              <w:jc w:val="both"/>
            </w:pPr>
          </w:p>
        </w:tc>
        <w:tc>
          <w:tcPr>
            <w:tcW w:w="1069" w:type="dxa"/>
            <w:shd w:val="clear" w:color="auto" w:fill="auto"/>
          </w:tcPr>
          <w:p w:rsidR="00A67266" w:rsidRPr="005A5B8F" w:rsidRDefault="00A67266" w:rsidP="006C7280">
            <w:pPr>
              <w:spacing w:before="120"/>
              <w:ind w:left="90"/>
              <w:jc w:val="both"/>
            </w:pPr>
          </w:p>
        </w:tc>
        <w:tc>
          <w:tcPr>
            <w:tcW w:w="1506" w:type="dxa"/>
            <w:shd w:val="clear" w:color="auto" w:fill="auto"/>
          </w:tcPr>
          <w:p w:rsidR="00A67266" w:rsidRPr="005A5B8F" w:rsidRDefault="00A67266" w:rsidP="006C7280">
            <w:pPr>
              <w:spacing w:before="120"/>
              <w:ind w:left="90"/>
              <w:jc w:val="both"/>
            </w:pPr>
            <w:r>
              <w:t>345.384.000</w:t>
            </w:r>
          </w:p>
        </w:tc>
        <w:tc>
          <w:tcPr>
            <w:tcW w:w="1506" w:type="dxa"/>
            <w:shd w:val="clear" w:color="auto" w:fill="auto"/>
          </w:tcPr>
          <w:p w:rsidR="00A67266" w:rsidRPr="005A5B8F" w:rsidRDefault="00A67266" w:rsidP="00AC14B2">
            <w:pPr>
              <w:spacing w:before="120"/>
              <w:ind w:left="90"/>
              <w:jc w:val="both"/>
            </w:pPr>
            <w:r>
              <w:t>345.384.000</w:t>
            </w:r>
          </w:p>
        </w:tc>
      </w:tr>
      <w:tr w:rsidR="00781577" w:rsidRPr="005A5B8F" w:rsidTr="00562E4D">
        <w:tc>
          <w:tcPr>
            <w:tcW w:w="9403" w:type="dxa"/>
            <w:gridSpan w:val="6"/>
            <w:shd w:val="clear" w:color="auto" w:fill="auto"/>
          </w:tcPr>
          <w:p w:rsidR="00781577" w:rsidRPr="00615FC0" w:rsidRDefault="00781577" w:rsidP="006C7280">
            <w:pPr>
              <w:spacing w:before="120"/>
              <w:ind w:left="90"/>
              <w:jc w:val="both"/>
              <w:rPr>
                <w:b/>
              </w:rPr>
            </w:pPr>
            <w:r w:rsidRPr="00362F63">
              <w:rPr>
                <w:b/>
              </w:rPr>
              <w:t>Giá trị hao mòn lũy kế</w:t>
            </w:r>
          </w:p>
        </w:tc>
      </w:tr>
      <w:tr w:rsidR="00274105" w:rsidRPr="005A5B8F" w:rsidTr="00A67266">
        <w:tc>
          <w:tcPr>
            <w:tcW w:w="3430" w:type="dxa"/>
            <w:shd w:val="clear" w:color="auto" w:fill="auto"/>
          </w:tcPr>
          <w:p w:rsidR="00274105" w:rsidRPr="005A5B8F" w:rsidRDefault="00274105" w:rsidP="006C7280">
            <w:pPr>
              <w:spacing w:before="120"/>
              <w:ind w:left="90"/>
              <w:jc w:val="both"/>
            </w:pPr>
            <w:r w:rsidRPr="005A5B8F">
              <w:t xml:space="preserve">Số dư đầu </w:t>
            </w:r>
            <w:r>
              <w:t>kỳ</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274105" w:rsidRPr="005A5B8F" w:rsidRDefault="003730CF" w:rsidP="00127237">
            <w:pPr>
              <w:spacing w:before="120"/>
              <w:ind w:left="90"/>
              <w:jc w:val="both"/>
            </w:pPr>
            <w:r>
              <w:t>(</w:t>
            </w:r>
            <w:r w:rsidR="006F768D">
              <w:t>345.384.000</w:t>
            </w:r>
            <w:r>
              <w:t>)</w:t>
            </w:r>
          </w:p>
        </w:tc>
        <w:tc>
          <w:tcPr>
            <w:tcW w:w="1506" w:type="dxa"/>
            <w:shd w:val="clear" w:color="auto" w:fill="auto"/>
          </w:tcPr>
          <w:p w:rsidR="00274105" w:rsidRPr="005A5B8F" w:rsidRDefault="003730CF" w:rsidP="00830B6D">
            <w:pPr>
              <w:spacing w:before="120"/>
              <w:ind w:left="90"/>
              <w:jc w:val="both"/>
            </w:pPr>
            <w:r>
              <w:t>(</w:t>
            </w:r>
            <w:r w:rsidR="006F768D">
              <w:t>345.384.000</w:t>
            </w:r>
            <w:r>
              <w:t>)</w:t>
            </w:r>
          </w:p>
        </w:tc>
      </w:tr>
      <w:tr w:rsidR="00274105" w:rsidRPr="005A5B8F" w:rsidTr="00A67266">
        <w:tc>
          <w:tcPr>
            <w:tcW w:w="3430" w:type="dxa"/>
            <w:shd w:val="clear" w:color="auto" w:fill="auto"/>
          </w:tcPr>
          <w:p w:rsidR="00274105" w:rsidRPr="005A5B8F" w:rsidRDefault="00274105" w:rsidP="006C7280">
            <w:pPr>
              <w:spacing w:before="120"/>
              <w:ind w:left="90"/>
              <w:jc w:val="both"/>
            </w:pPr>
            <w:r>
              <w:t>- Khấu hao trong kỳ</w:t>
            </w:r>
          </w:p>
          <w:p w:rsidR="00274105" w:rsidRPr="005A5B8F" w:rsidRDefault="00274105" w:rsidP="006C7280">
            <w:pPr>
              <w:spacing w:before="120"/>
              <w:ind w:left="90"/>
              <w:jc w:val="both"/>
            </w:pPr>
            <w:r w:rsidRPr="005A5B8F">
              <w:t>- Tăng khác</w:t>
            </w:r>
          </w:p>
          <w:p w:rsidR="00274105" w:rsidRPr="005A5B8F" w:rsidRDefault="00274105" w:rsidP="006C7280">
            <w:pPr>
              <w:spacing w:before="120"/>
              <w:ind w:left="90"/>
              <w:jc w:val="both"/>
            </w:pPr>
            <w:r w:rsidRPr="005A5B8F">
              <w:t>- Thanh lý, nhượng bán</w:t>
            </w:r>
          </w:p>
          <w:p w:rsidR="00274105" w:rsidRPr="005A5B8F" w:rsidRDefault="00274105" w:rsidP="006C7280">
            <w:pPr>
              <w:spacing w:before="120"/>
              <w:ind w:left="90"/>
              <w:jc w:val="both"/>
            </w:pPr>
            <w:r w:rsidRPr="005A5B8F">
              <w:t>- Giảm khác</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274105" w:rsidRPr="005A5B8F" w:rsidRDefault="00274105" w:rsidP="00F203D9">
            <w:pPr>
              <w:spacing w:before="120"/>
              <w:ind w:left="90"/>
              <w:jc w:val="both"/>
            </w:pPr>
          </w:p>
        </w:tc>
        <w:tc>
          <w:tcPr>
            <w:tcW w:w="1506" w:type="dxa"/>
            <w:shd w:val="clear" w:color="auto" w:fill="auto"/>
          </w:tcPr>
          <w:p w:rsidR="00274105" w:rsidRPr="005A5B8F" w:rsidRDefault="00274105" w:rsidP="00830B6D">
            <w:pPr>
              <w:spacing w:before="120"/>
              <w:ind w:left="90"/>
              <w:jc w:val="both"/>
            </w:pPr>
          </w:p>
        </w:tc>
      </w:tr>
      <w:tr w:rsidR="00274105" w:rsidRPr="005A5B8F" w:rsidTr="00A67266">
        <w:tc>
          <w:tcPr>
            <w:tcW w:w="3430" w:type="dxa"/>
            <w:shd w:val="clear" w:color="auto" w:fill="auto"/>
          </w:tcPr>
          <w:p w:rsidR="00274105" w:rsidRPr="005A5B8F" w:rsidRDefault="00274105" w:rsidP="00274105">
            <w:pPr>
              <w:spacing w:before="120"/>
              <w:ind w:left="90"/>
              <w:jc w:val="both"/>
            </w:pPr>
            <w:r w:rsidRPr="005A5B8F">
              <w:t xml:space="preserve">Số dư cuối </w:t>
            </w:r>
            <w:r>
              <w:t>kỳ</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274105" w:rsidRPr="005A5B8F" w:rsidRDefault="008F512F" w:rsidP="00721E7F">
            <w:pPr>
              <w:spacing w:before="120"/>
              <w:ind w:left="90"/>
              <w:jc w:val="both"/>
            </w:pPr>
            <w:r>
              <w:t>(</w:t>
            </w:r>
            <w:r w:rsidR="00721E7F">
              <w:t>345.384.000</w:t>
            </w:r>
            <w:r>
              <w:t>)</w:t>
            </w:r>
          </w:p>
        </w:tc>
        <w:tc>
          <w:tcPr>
            <w:tcW w:w="1506" w:type="dxa"/>
            <w:shd w:val="clear" w:color="auto" w:fill="auto"/>
          </w:tcPr>
          <w:p w:rsidR="00274105" w:rsidRPr="005A5B8F" w:rsidRDefault="00F02421" w:rsidP="00721E7F">
            <w:pPr>
              <w:spacing w:before="120"/>
              <w:ind w:left="90"/>
              <w:jc w:val="both"/>
            </w:pPr>
            <w:r>
              <w:t>(</w:t>
            </w:r>
            <w:r w:rsidR="00721E7F">
              <w:t>345.384.000</w:t>
            </w:r>
            <w:r>
              <w:t>)</w:t>
            </w:r>
          </w:p>
        </w:tc>
      </w:tr>
      <w:tr w:rsidR="00274105" w:rsidRPr="005A5B8F" w:rsidTr="00562E4D">
        <w:tc>
          <w:tcPr>
            <w:tcW w:w="9403" w:type="dxa"/>
            <w:gridSpan w:val="6"/>
            <w:shd w:val="clear" w:color="auto" w:fill="auto"/>
          </w:tcPr>
          <w:p w:rsidR="00274105" w:rsidRPr="00615FC0" w:rsidRDefault="00274105" w:rsidP="006C7280">
            <w:pPr>
              <w:spacing w:before="120"/>
              <w:ind w:left="90"/>
              <w:jc w:val="both"/>
              <w:rPr>
                <w:b/>
              </w:rPr>
            </w:pPr>
            <w:r w:rsidRPr="00362F63">
              <w:rPr>
                <w:b/>
              </w:rPr>
              <w:t>Giá trị còn lại của TSCĐ vô hình</w:t>
            </w:r>
          </w:p>
        </w:tc>
      </w:tr>
      <w:tr w:rsidR="00274105" w:rsidRPr="005A5B8F" w:rsidTr="00A67266">
        <w:tc>
          <w:tcPr>
            <w:tcW w:w="3430" w:type="dxa"/>
            <w:shd w:val="clear" w:color="auto" w:fill="auto"/>
          </w:tcPr>
          <w:p w:rsidR="00274105" w:rsidRPr="005A5B8F" w:rsidRDefault="00274105" w:rsidP="006C7280">
            <w:pPr>
              <w:spacing w:before="120"/>
              <w:ind w:left="90"/>
              <w:jc w:val="both"/>
            </w:pPr>
            <w:r w:rsidRPr="005A5B8F">
              <w:t xml:space="preserve">- Tại ngày đầu </w:t>
            </w:r>
            <w:r w:rsidR="008F512F">
              <w:t>kỳ</w:t>
            </w:r>
          </w:p>
          <w:p w:rsidR="00274105" w:rsidRPr="005A5B8F" w:rsidRDefault="00274105" w:rsidP="006C7280">
            <w:pPr>
              <w:spacing w:before="120"/>
              <w:ind w:left="90"/>
              <w:jc w:val="both"/>
            </w:pPr>
            <w:r w:rsidRPr="005A5B8F">
              <w:t>- Tạ</w:t>
            </w:r>
            <w:r w:rsidR="008F512F">
              <w:t>i ngày cuối kỳ</w:t>
            </w:r>
          </w:p>
        </w:tc>
        <w:tc>
          <w:tcPr>
            <w:tcW w:w="946" w:type="dxa"/>
            <w:shd w:val="clear" w:color="auto" w:fill="auto"/>
          </w:tcPr>
          <w:p w:rsidR="00274105" w:rsidRPr="005A5B8F" w:rsidRDefault="00274105" w:rsidP="006C7280">
            <w:pPr>
              <w:spacing w:before="120"/>
              <w:ind w:left="90"/>
              <w:jc w:val="both"/>
            </w:pPr>
          </w:p>
        </w:tc>
        <w:tc>
          <w:tcPr>
            <w:tcW w:w="946" w:type="dxa"/>
            <w:shd w:val="clear" w:color="auto" w:fill="auto"/>
          </w:tcPr>
          <w:p w:rsidR="00274105" w:rsidRPr="005A5B8F" w:rsidRDefault="00274105" w:rsidP="006C7280">
            <w:pPr>
              <w:spacing w:before="120"/>
              <w:ind w:left="90"/>
              <w:jc w:val="both"/>
            </w:pPr>
          </w:p>
        </w:tc>
        <w:tc>
          <w:tcPr>
            <w:tcW w:w="1069" w:type="dxa"/>
            <w:shd w:val="clear" w:color="auto" w:fill="auto"/>
          </w:tcPr>
          <w:p w:rsidR="00274105" w:rsidRPr="005A5B8F" w:rsidRDefault="00274105" w:rsidP="006C7280">
            <w:pPr>
              <w:spacing w:before="120"/>
              <w:ind w:left="90"/>
              <w:jc w:val="both"/>
            </w:pPr>
          </w:p>
        </w:tc>
        <w:tc>
          <w:tcPr>
            <w:tcW w:w="1506" w:type="dxa"/>
            <w:shd w:val="clear" w:color="auto" w:fill="auto"/>
          </w:tcPr>
          <w:p w:rsidR="00E755D8" w:rsidRDefault="001F41F7" w:rsidP="008F512F">
            <w:pPr>
              <w:spacing w:before="120"/>
              <w:ind w:left="90"/>
              <w:jc w:val="both"/>
            </w:pPr>
            <w:r>
              <w:t xml:space="preserve">          0</w:t>
            </w:r>
          </w:p>
          <w:p w:rsidR="008F512F" w:rsidRPr="005A5B8F" w:rsidRDefault="00721E7F" w:rsidP="00943EF0">
            <w:pPr>
              <w:spacing w:before="120"/>
              <w:ind w:left="90"/>
              <w:jc w:val="both"/>
            </w:pPr>
            <w:r>
              <w:t xml:space="preserve">          0</w:t>
            </w:r>
          </w:p>
        </w:tc>
        <w:tc>
          <w:tcPr>
            <w:tcW w:w="1506" w:type="dxa"/>
            <w:shd w:val="clear" w:color="auto" w:fill="auto"/>
          </w:tcPr>
          <w:p w:rsidR="005F0B28" w:rsidRDefault="001F41F7" w:rsidP="00EC23B1">
            <w:pPr>
              <w:spacing w:before="120"/>
              <w:ind w:left="90"/>
              <w:jc w:val="both"/>
            </w:pPr>
            <w:r>
              <w:t xml:space="preserve">        0</w:t>
            </w:r>
          </w:p>
          <w:p w:rsidR="008F512F" w:rsidRPr="005A5B8F" w:rsidRDefault="00721E7F" w:rsidP="00B75460">
            <w:pPr>
              <w:spacing w:before="120"/>
              <w:ind w:left="90"/>
              <w:jc w:val="both"/>
            </w:pPr>
            <w:r>
              <w:t xml:space="preserve">        0</w:t>
            </w:r>
          </w:p>
        </w:tc>
      </w:tr>
    </w:tbl>
    <w:p w:rsidR="00BC5F81" w:rsidRPr="00615FC0" w:rsidRDefault="00BC5F81" w:rsidP="00B81733">
      <w:pPr>
        <w:spacing w:before="120"/>
        <w:jc w:val="both"/>
        <w:rPr>
          <w:i/>
        </w:rPr>
      </w:pPr>
      <w:r w:rsidRPr="005A5B8F">
        <w:rPr>
          <w:i/>
        </w:rPr>
        <w:t>* Thuyết minh số liệu và giải trình khác:</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rsidTr="006C7280">
        <w:tc>
          <w:tcPr>
            <w:tcW w:w="5508" w:type="dxa"/>
            <w:gridSpan w:val="3"/>
            <w:shd w:val="clear" w:color="auto" w:fill="auto"/>
          </w:tcPr>
          <w:p w:rsidR="00BC5F81" w:rsidRPr="00EC23B1" w:rsidRDefault="00BC5F81" w:rsidP="00B81733">
            <w:pPr>
              <w:spacing w:before="120"/>
              <w:ind w:left="90"/>
              <w:rPr>
                <w:b/>
              </w:rPr>
            </w:pPr>
            <w:r w:rsidRPr="00EC23B1">
              <w:rPr>
                <w:b/>
              </w:rPr>
              <w:t>12 - Chi phí xây dựng cơ bản dở dang:</w:t>
            </w:r>
          </w:p>
          <w:p w:rsidR="00BC5F81" w:rsidRPr="005A5B8F" w:rsidRDefault="00F87C26" w:rsidP="00B81733">
            <w:pPr>
              <w:spacing w:before="120"/>
              <w:ind w:left="90"/>
            </w:pPr>
            <w:r w:rsidRPr="005A5B8F">
              <w:t xml:space="preserve">- </w:t>
            </w:r>
            <w:r w:rsidR="00BC5F81" w:rsidRPr="005A5B8F">
              <w:t>Tổng số chi phí XDCB dở dang:</w:t>
            </w:r>
          </w:p>
          <w:p w:rsidR="00BC5F81" w:rsidRPr="005A5B8F" w:rsidRDefault="00BC5F81" w:rsidP="006C7280">
            <w:pPr>
              <w:spacing w:before="120"/>
              <w:ind w:left="-360"/>
              <w:jc w:val="right"/>
            </w:pPr>
          </w:p>
        </w:tc>
        <w:tc>
          <w:tcPr>
            <w:tcW w:w="1668" w:type="dxa"/>
            <w:gridSpan w:val="2"/>
            <w:shd w:val="clear" w:color="auto" w:fill="auto"/>
          </w:tcPr>
          <w:p w:rsidR="00BC5F81" w:rsidRPr="005A5B8F" w:rsidRDefault="00BC5F81" w:rsidP="006C7280">
            <w:pPr>
              <w:spacing w:before="120"/>
              <w:ind w:left="-360"/>
              <w:jc w:val="right"/>
            </w:pPr>
            <w:r w:rsidRPr="005A5B8F">
              <w:t xml:space="preserve">Cuối </w:t>
            </w:r>
            <w:r w:rsidR="00615FC0">
              <w:t>k</w:t>
            </w:r>
            <w:r w:rsidR="00615FC0" w:rsidRPr="00615FC0">
              <w:t>ỳ</w:t>
            </w:r>
            <w:r w:rsidRPr="005A5B8F">
              <w:t xml:space="preserve"> </w:t>
            </w:r>
          </w:p>
          <w:p w:rsidR="00BC5F81" w:rsidRPr="005A5B8F" w:rsidRDefault="00037067" w:rsidP="006C7280">
            <w:pPr>
              <w:spacing w:before="120"/>
              <w:ind w:left="-360"/>
              <w:jc w:val="right"/>
            </w:pPr>
            <w:r>
              <w:t>0</w:t>
            </w:r>
          </w:p>
        </w:tc>
        <w:tc>
          <w:tcPr>
            <w:tcW w:w="2202" w:type="dxa"/>
            <w:gridSpan w:val="2"/>
            <w:shd w:val="clear" w:color="auto" w:fill="auto"/>
          </w:tcPr>
          <w:p w:rsidR="00BC5F81" w:rsidRPr="005A5B8F" w:rsidRDefault="00BC5F81" w:rsidP="006C7280">
            <w:pPr>
              <w:spacing w:before="120"/>
              <w:ind w:left="-360"/>
              <w:jc w:val="right"/>
            </w:pPr>
            <w:r w:rsidRPr="005A5B8F">
              <w:t xml:space="preserve">Đầu </w:t>
            </w:r>
            <w:r w:rsidR="00615FC0">
              <w:t>k</w:t>
            </w:r>
            <w:r w:rsidR="00615FC0" w:rsidRPr="00615FC0">
              <w:t>ỳ</w:t>
            </w:r>
          </w:p>
          <w:p w:rsidR="00BC5F81" w:rsidRPr="00362F63" w:rsidRDefault="008F512F" w:rsidP="00562E4D">
            <w:pPr>
              <w:spacing w:before="120"/>
              <w:ind w:left="-360"/>
              <w:jc w:val="right"/>
              <w:rPr>
                <w:b/>
              </w:rPr>
            </w:pPr>
            <w:r>
              <w:t>0</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rsidR="00BC5F81" w:rsidRPr="00EC23B1" w:rsidRDefault="00BC5F81" w:rsidP="006C7280">
            <w:pPr>
              <w:spacing w:before="120"/>
              <w:ind w:left="90" w:right="-258"/>
              <w:jc w:val="both"/>
              <w:rPr>
                <w:b/>
              </w:rPr>
            </w:pPr>
            <w:r w:rsidRPr="00EC23B1">
              <w:rPr>
                <w:b/>
              </w:rPr>
              <w:t>13- Các khoản đầu tư tài chính dài hạn</w:t>
            </w:r>
          </w:p>
        </w:tc>
        <w:tc>
          <w:tcPr>
            <w:tcW w:w="783" w:type="dxa"/>
            <w:vMerge w:val="restart"/>
            <w:shd w:val="clear" w:color="auto" w:fill="auto"/>
          </w:tcPr>
          <w:p w:rsidR="00781577" w:rsidRDefault="00BC5F81" w:rsidP="00781577">
            <w:pPr>
              <w:spacing w:before="120"/>
              <w:ind w:left="-175" w:right="-258"/>
              <w:jc w:val="center"/>
            </w:pPr>
            <w:r w:rsidRPr="005A5B8F">
              <w:t xml:space="preserve">Tỷ lệ </w:t>
            </w:r>
          </w:p>
          <w:p w:rsidR="00BC5F81" w:rsidRPr="005A5B8F" w:rsidRDefault="00BC5F81" w:rsidP="00781577">
            <w:pPr>
              <w:spacing w:before="120"/>
              <w:ind w:left="-175" w:right="-258"/>
              <w:jc w:val="center"/>
            </w:pPr>
            <w:r w:rsidRPr="005A5B8F">
              <w:t>đầu tư</w:t>
            </w:r>
          </w:p>
        </w:tc>
        <w:tc>
          <w:tcPr>
            <w:tcW w:w="1965" w:type="dxa"/>
            <w:gridSpan w:val="3"/>
            <w:shd w:val="clear" w:color="auto" w:fill="auto"/>
          </w:tcPr>
          <w:p w:rsidR="00BC5F81" w:rsidRPr="005A5B8F" w:rsidRDefault="00BC5F81" w:rsidP="00781577">
            <w:pPr>
              <w:spacing w:before="120"/>
              <w:ind w:left="90" w:right="-258"/>
              <w:jc w:val="center"/>
            </w:pPr>
            <w:r w:rsidRPr="005A5B8F">
              <w:t>Cuối năm</w:t>
            </w:r>
          </w:p>
        </w:tc>
        <w:tc>
          <w:tcPr>
            <w:tcW w:w="2202" w:type="dxa"/>
            <w:gridSpan w:val="2"/>
            <w:shd w:val="clear" w:color="auto" w:fill="auto"/>
          </w:tcPr>
          <w:p w:rsidR="00BC5F81" w:rsidRPr="005A5B8F" w:rsidRDefault="00BC5F81" w:rsidP="00781577">
            <w:pPr>
              <w:spacing w:before="120"/>
              <w:ind w:left="90" w:right="-258"/>
              <w:jc w:val="center"/>
            </w:pPr>
            <w:r w:rsidRPr="005A5B8F">
              <w:t>Đầu năm</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rsidR="00BC5F81" w:rsidRPr="005A5B8F" w:rsidRDefault="00BC5F81" w:rsidP="006C7280">
            <w:pPr>
              <w:spacing w:before="120"/>
              <w:ind w:left="90" w:right="-258"/>
              <w:jc w:val="both"/>
            </w:pPr>
          </w:p>
        </w:tc>
        <w:tc>
          <w:tcPr>
            <w:tcW w:w="783" w:type="dxa"/>
            <w:vMerge/>
            <w:shd w:val="clear" w:color="auto" w:fill="auto"/>
          </w:tcPr>
          <w:p w:rsidR="00BC5F81" w:rsidRPr="005A5B8F" w:rsidRDefault="00BC5F81" w:rsidP="00781577">
            <w:pPr>
              <w:spacing w:before="120"/>
              <w:ind w:left="90" w:right="-258"/>
              <w:jc w:val="center"/>
            </w:pPr>
          </w:p>
        </w:tc>
        <w:tc>
          <w:tcPr>
            <w:tcW w:w="993" w:type="dxa"/>
            <w:gridSpan w:val="2"/>
            <w:shd w:val="clear" w:color="auto" w:fill="auto"/>
          </w:tcPr>
          <w:p w:rsidR="00BC5F81" w:rsidRPr="005A5B8F" w:rsidRDefault="00BC5F81" w:rsidP="00606CEF">
            <w:pPr>
              <w:spacing w:before="120"/>
              <w:ind w:left="-108" w:right="-258"/>
            </w:pPr>
            <w:r w:rsidRPr="005A5B8F">
              <w:t>Số lượng</w:t>
            </w:r>
          </w:p>
        </w:tc>
        <w:tc>
          <w:tcPr>
            <w:tcW w:w="972" w:type="dxa"/>
            <w:shd w:val="clear" w:color="auto" w:fill="auto"/>
          </w:tcPr>
          <w:p w:rsidR="00BC5F81" w:rsidRPr="005A5B8F" w:rsidRDefault="00BC5F81" w:rsidP="00781577">
            <w:pPr>
              <w:spacing w:before="120"/>
              <w:ind w:left="-108" w:right="-258"/>
            </w:pPr>
            <w:r w:rsidRPr="005A5B8F">
              <w:t>Giá trị</w:t>
            </w:r>
          </w:p>
        </w:tc>
        <w:tc>
          <w:tcPr>
            <w:tcW w:w="1154" w:type="dxa"/>
            <w:shd w:val="clear" w:color="auto" w:fill="auto"/>
          </w:tcPr>
          <w:p w:rsidR="00BC5F81" w:rsidRPr="005A5B8F" w:rsidRDefault="00BC5F81" w:rsidP="00781577">
            <w:pPr>
              <w:spacing w:before="120"/>
              <w:ind w:left="-88" w:right="-258"/>
              <w:jc w:val="center"/>
            </w:pPr>
            <w:r w:rsidRPr="005A5B8F">
              <w:t>Số lượng</w:t>
            </w:r>
          </w:p>
        </w:tc>
        <w:tc>
          <w:tcPr>
            <w:tcW w:w="1048" w:type="dxa"/>
            <w:shd w:val="clear" w:color="auto" w:fill="auto"/>
          </w:tcPr>
          <w:p w:rsidR="00BC5F81" w:rsidRPr="005A5B8F" w:rsidRDefault="00BC5F81" w:rsidP="00781577">
            <w:pPr>
              <w:spacing w:before="120"/>
              <w:ind w:left="57"/>
              <w:jc w:val="center"/>
            </w:pPr>
            <w:r w:rsidRPr="005A5B8F">
              <w:t>Giá trị</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xml:space="preserve">a- Đầu tư vào công ty con </w:t>
            </w:r>
          </w:p>
          <w:p w:rsidR="00BC5F81" w:rsidRPr="005A5B8F" w:rsidRDefault="00BC5F81" w:rsidP="006C7280">
            <w:pPr>
              <w:spacing w:before="120"/>
              <w:ind w:left="90" w:right="-258"/>
            </w:pPr>
            <w:r w:rsidRPr="005A5B8F">
              <w:t>(Chi tiết cho các khoản đầu tư vào công ty con bị lỗ)</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b- Đầu tư vào công ty liên doanh liên kết (Chi tiết các khoản đầu tư vào công ty liên doanh, liên kết bị lỗ)</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lastRenderedPageBreak/>
              <w:t>c- Đầu tư dài hạn khác</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Đầu tư cổ phiếu</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Đầu tư trái phiếu</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Đầu tư tín phiếu, kỳ phiếu</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rsidR="00BC5F81" w:rsidRPr="005A5B8F" w:rsidRDefault="00BC5F81" w:rsidP="006C7280">
            <w:pPr>
              <w:spacing w:before="120"/>
              <w:ind w:left="90" w:right="-258"/>
            </w:pPr>
            <w:r w:rsidRPr="005A5B8F">
              <w:t>- Đầu tư chứng chỉ quỹ</w:t>
            </w:r>
          </w:p>
        </w:tc>
        <w:tc>
          <w:tcPr>
            <w:tcW w:w="783" w:type="dxa"/>
            <w:shd w:val="clear" w:color="auto" w:fill="auto"/>
          </w:tcPr>
          <w:p w:rsidR="00BC5F81" w:rsidRPr="005A5B8F" w:rsidRDefault="00BC5F81" w:rsidP="006C7280">
            <w:pPr>
              <w:spacing w:before="120"/>
              <w:ind w:left="90" w:right="-258"/>
              <w:jc w:val="both"/>
            </w:pPr>
            <w:r w:rsidRPr="005A5B8F">
              <w:t>-</w:t>
            </w:r>
          </w:p>
        </w:tc>
        <w:tc>
          <w:tcPr>
            <w:tcW w:w="993" w:type="dxa"/>
            <w:gridSpan w:val="2"/>
            <w:shd w:val="clear" w:color="auto" w:fill="auto"/>
          </w:tcPr>
          <w:p w:rsidR="00BC5F81" w:rsidRPr="005A5B8F" w:rsidRDefault="00BC5F81" w:rsidP="006C7280">
            <w:pPr>
              <w:spacing w:before="120"/>
              <w:ind w:left="90" w:right="-258"/>
              <w:jc w:val="both"/>
            </w:pPr>
            <w:r w:rsidRPr="005A5B8F">
              <w:t>-</w:t>
            </w:r>
          </w:p>
        </w:tc>
        <w:tc>
          <w:tcPr>
            <w:tcW w:w="972" w:type="dxa"/>
            <w:shd w:val="clear" w:color="auto" w:fill="auto"/>
          </w:tcPr>
          <w:p w:rsidR="00BC5F81" w:rsidRPr="005A5B8F" w:rsidRDefault="00BC5F81" w:rsidP="006C7280">
            <w:pPr>
              <w:spacing w:before="120"/>
              <w:ind w:left="90" w:right="-258"/>
              <w:jc w:val="both"/>
            </w:pPr>
            <w:r w:rsidRPr="005A5B8F">
              <w:t>-</w:t>
            </w:r>
          </w:p>
        </w:tc>
        <w:tc>
          <w:tcPr>
            <w:tcW w:w="1154" w:type="dxa"/>
            <w:shd w:val="clear" w:color="auto" w:fill="auto"/>
          </w:tcPr>
          <w:p w:rsidR="00BC5F81" w:rsidRPr="005A5B8F" w:rsidRDefault="00BC5F81" w:rsidP="006C7280">
            <w:pPr>
              <w:spacing w:before="120"/>
              <w:ind w:left="90" w:right="-258"/>
              <w:jc w:val="both"/>
            </w:pPr>
            <w:r w:rsidRPr="005A5B8F">
              <w:t>-</w:t>
            </w:r>
          </w:p>
        </w:tc>
        <w:tc>
          <w:tcPr>
            <w:tcW w:w="1048" w:type="dxa"/>
            <w:shd w:val="clear" w:color="auto" w:fill="auto"/>
          </w:tcPr>
          <w:p w:rsidR="00BC5F81" w:rsidRPr="005A5B8F" w:rsidRDefault="00BC5F81" w:rsidP="00FC0861">
            <w:pPr>
              <w:spacing w:before="120"/>
              <w:ind w:left="-360"/>
              <w:jc w:val="both"/>
            </w:pPr>
            <w:r w:rsidRPr="005A5B8F">
              <w:t>-</w:t>
            </w:r>
          </w:p>
        </w:tc>
      </w:tr>
      <w:tr w:rsidR="00BC5F81" w:rsidRPr="005A5B8F"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rsidR="00BC5F81" w:rsidRPr="005A5B8F" w:rsidRDefault="00BC5F81" w:rsidP="006C7280">
            <w:pPr>
              <w:spacing w:before="120"/>
              <w:ind w:left="90" w:right="-258"/>
            </w:pPr>
            <w:r w:rsidRPr="005A5B8F">
              <w:t>- Đầu tư chứng khoán khác</w:t>
            </w:r>
          </w:p>
        </w:tc>
        <w:tc>
          <w:tcPr>
            <w:tcW w:w="783" w:type="dxa"/>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rsidR="00BC5F81" w:rsidRPr="005A5B8F" w:rsidRDefault="00BC5F81" w:rsidP="00FC0861">
            <w:pPr>
              <w:spacing w:before="120"/>
              <w:ind w:left="-360"/>
              <w:jc w:val="both"/>
            </w:pPr>
            <w:r w:rsidRPr="005A5B8F">
              <w:t>-</w:t>
            </w:r>
          </w:p>
        </w:tc>
      </w:tr>
    </w:tbl>
    <w:p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439"/>
        <w:gridCol w:w="978"/>
        <w:gridCol w:w="798"/>
        <w:gridCol w:w="534"/>
      </w:tblGrid>
      <w:tr w:rsidR="00EB6D0C" w:rsidRPr="005A5B8F" w:rsidTr="00742D0D">
        <w:tc>
          <w:tcPr>
            <w:tcW w:w="3227" w:type="dxa"/>
            <w:shd w:val="clear" w:color="auto" w:fill="auto"/>
          </w:tcPr>
          <w:p w:rsidR="00BC5F81" w:rsidRPr="00EC23B1" w:rsidRDefault="00BC5F81" w:rsidP="006C7280">
            <w:pPr>
              <w:spacing w:before="120"/>
              <w:ind w:left="90"/>
              <w:jc w:val="both"/>
              <w:rPr>
                <w:b/>
              </w:rPr>
            </w:pPr>
            <w:r w:rsidRPr="00EC23B1">
              <w:rPr>
                <w:b/>
              </w:rPr>
              <w:t xml:space="preserve">14. Vay ngắn hạn </w:t>
            </w:r>
          </w:p>
        </w:tc>
        <w:tc>
          <w:tcPr>
            <w:tcW w:w="1134" w:type="dxa"/>
            <w:shd w:val="clear" w:color="auto" w:fill="auto"/>
          </w:tcPr>
          <w:p w:rsidR="00BC5F81" w:rsidRPr="005A5B8F" w:rsidRDefault="00BC5F81" w:rsidP="006C7280">
            <w:pPr>
              <w:spacing w:before="120"/>
              <w:ind w:left="90"/>
              <w:jc w:val="both"/>
            </w:pPr>
            <w:r w:rsidRPr="005A5B8F">
              <w:t>Lãi suất vay</w:t>
            </w:r>
          </w:p>
        </w:tc>
        <w:tc>
          <w:tcPr>
            <w:tcW w:w="1134" w:type="dxa"/>
            <w:shd w:val="clear" w:color="auto" w:fill="auto"/>
          </w:tcPr>
          <w:p w:rsidR="00BC5F81" w:rsidRPr="005A5B8F" w:rsidRDefault="00BC5F81" w:rsidP="006C7280">
            <w:pPr>
              <w:spacing w:before="120"/>
              <w:ind w:left="90"/>
              <w:jc w:val="both"/>
            </w:pPr>
            <w:r w:rsidRPr="005A5B8F">
              <w:t>Số dư đầu kỳ</w:t>
            </w:r>
          </w:p>
        </w:tc>
        <w:tc>
          <w:tcPr>
            <w:tcW w:w="1134" w:type="dxa"/>
            <w:shd w:val="clear" w:color="auto" w:fill="auto"/>
          </w:tcPr>
          <w:p w:rsidR="00BC5F81" w:rsidRPr="005A5B8F" w:rsidRDefault="00BC5F81" w:rsidP="006C7280">
            <w:pPr>
              <w:spacing w:before="120"/>
              <w:ind w:left="90"/>
              <w:jc w:val="both"/>
            </w:pPr>
            <w:r w:rsidRPr="005A5B8F">
              <w:t>Số vay trong kỳ</w:t>
            </w:r>
          </w:p>
        </w:tc>
        <w:tc>
          <w:tcPr>
            <w:tcW w:w="1417" w:type="dxa"/>
            <w:gridSpan w:val="2"/>
            <w:shd w:val="clear" w:color="auto" w:fill="auto"/>
          </w:tcPr>
          <w:p w:rsidR="00BC5F81" w:rsidRPr="005A5B8F" w:rsidRDefault="00BC5F81" w:rsidP="006C7280">
            <w:pPr>
              <w:spacing w:before="120"/>
              <w:ind w:left="90"/>
              <w:jc w:val="both"/>
            </w:pPr>
            <w:r w:rsidRPr="005A5B8F">
              <w:t>Số trả trong kỳ</w:t>
            </w:r>
          </w:p>
        </w:tc>
        <w:tc>
          <w:tcPr>
            <w:tcW w:w="1332" w:type="dxa"/>
            <w:gridSpan w:val="2"/>
            <w:shd w:val="clear" w:color="auto" w:fill="auto"/>
          </w:tcPr>
          <w:p w:rsidR="00BC5F81" w:rsidRPr="005A5B8F" w:rsidRDefault="00BC5F81" w:rsidP="006C7280">
            <w:pPr>
              <w:spacing w:before="120"/>
              <w:ind w:left="90"/>
              <w:jc w:val="both"/>
            </w:pPr>
            <w:r w:rsidRPr="005A5B8F">
              <w:t>Số dư cuối kỳ</w:t>
            </w:r>
          </w:p>
        </w:tc>
      </w:tr>
      <w:tr w:rsidR="00EB6D0C" w:rsidRPr="005A5B8F" w:rsidTr="00742D0D">
        <w:tc>
          <w:tcPr>
            <w:tcW w:w="3227" w:type="dxa"/>
            <w:shd w:val="clear" w:color="auto" w:fill="auto"/>
          </w:tcPr>
          <w:p w:rsidR="00BC5F81" w:rsidRPr="005A5B8F" w:rsidRDefault="00BC5F81" w:rsidP="006C7280">
            <w:pPr>
              <w:spacing w:before="120"/>
              <w:ind w:left="90"/>
              <w:jc w:val="both"/>
            </w:pPr>
            <w:r w:rsidRPr="005A5B8F">
              <w:t>- Vay ngân hàng (Chi tiết theo mục đích vay/Thời hạn vay)</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EB6D0C" w:rsidRPr="005A5B8F" w:rsidTr="00742D0D">
        <w:tc>
          <w:tcPr>
            <w:tcW w:w="3227" w:type="dxa"/>
            <w:shd w:val="clear" w:color="auto" w:fill="auto"/>
          </w:tcPr>
          <w:p w:rsidR="00BC5F81" w:rsidRPr="005A5B8F" w:rsidRDefault="00BC5F81" w:rsidP="006C7280">
            <w:pPr>
              <w:spacing w:before="120"/>
              <w:ind w:left="90"/>
              <w:jc w:val="both"/>
            </w:pPr>
            <w:r w:rsidRPr="005A5B8F">
              <w:t>- Vay cá nhân (Chi tiết theo mục đích vay/Thời hạn vay)</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EB6D0C" w:rsidRPr="005A5B8F" w:rsidTr="00742D0D">
        <w:tc>
          <w:tcPr>
            <w:tcW w:w="3227" w:type="dxa"/>
            <w:shd w:val="clear" w:color="auto" w:fill="auto"/>
          </w:tcPr>
          <w:p w:rsidR="00BC5F81" w:rsidRPr="005A5B8F" w:rsidRDefault="00BC5F81" w:rsidP="006C7280">
            <w:pPr>
              <w:spacing w:before="120"/>
              <w:ind w:left="90"/>
              <w:jc w:val="both"/>
            </w:pPr>
            <w:r w:rsidRPr="005A5B8F">
              <w:t>- Vay của đối tượng khác (Chi tiết theo mục đích vay/Thời hạn vay)</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EB6D0C" w:rsidRPr="005A5B8F" w:rsidTr="00742D0D">
        <w:tc>
          <w:tcPr>
            <w:tcW w:w="3227" w:type="dxa"/>
            <w:shd w:val="clear" w:color="auto" w:fill="auto"/>
          </w:tcPr>
          <w:p w:rsidR="00BC5F81" w:rsidRPr="00362F63" w:rsidRDefault="00BC5F81" w:rsidP="006C7280">
            <w:pPr>
              <w:spacing w:before="120"/>
              <w:ind w:left="90"/>
              <w:jc w:val="both"/>
              <w:rPr>
                <w:b/>
              </w:rPr>
            </w:pPr>
            <w:r w:rsidRPr="00362F63">
              <w:rPr>
                <w:b/>
              </w:rPr>
              <w:t>Cộng</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417" w:type="dxa"/>
            <w:gridSpan w:val="2"/>
            <w:shd w:val="clear" w:color="auto" w:fill="auto"/>
          </w:tcPr>
          <w:p w:rsidR="00BC5F81" w:rsidRPr="005A5B8F" w:rsidRDefault="00BC5F81" w:rsidP="006C7280">
            <w:pPr>
              <w:spacing w:before="120"/>
              <w:ind w:left="90"/>
              <w:jc w:val="both"/>
            </w:pPr>
            <w:r w:rsidRPr="005A5B8F">
              <w:t>…</w:t>
            </w:r>
          </w:p>
        </w:tc>
        <w:tc>
          <w:tcPr>
            <w:tcW w:w="1332" w:type="dxa"/>
            <w:gridSpan w:val="2"/>
            <w:shd w:val="clear" w:color="auto" w:fill="auto"/>
          </w:tcPr>
          <w:p w:rsidR="00BC5F81" w:rsidRPr="005A5B8F" w:rsidRDefault="00BC5F81" w:rsidP="006C7280">
            <w:pPr>
              <w:spacing w:before="120"/>
              <w:ind w:left="90"/>
              <w:jc w:val="both"/>
            </w:pPr>
            <w:r w:rsidRPr="005A5B8F">
              <w:t>…</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EC23B1" w:rsidRDefault="00BC5F81" w:rsidP="006C7280">
            <w:pPr>
              <w:spacing w:before="120"/>
              <w:ind w:left="90"/>
              <w:jc w:val="both"/>
              <w:rPr>
                <w:b/>
              </w:rPr>
            </w:pPr>
            <w:r w:rsidRPr="00EC23B1">
              <w:rPr>
                <w:b/>
              </w:rPr>
              <w:t>15 - Chi phí trả trước dài hạn</w:t>
            </w:r>
          </w:p>
          <w:p w:rsidR="00BC5F81" w:rsidRPr="005A5B8F" w:rsidRDefault="00BC5F81" w:rsidP="006C7280">
            <w:pPr>
              <w:spacing w:before="120"/>
              <w:ind w:left="90"/>
              <w:jc w:val="both"/>
            </w:pPr>
            <w:r w:rsidRPr="005A5B8F">
              <w:t>- Chi phí trả trước về thuê hoạt động TSCĐ</w:t>
            </w:r>
          </w:p>
          <w:p w:rsidR="00BC5F81" w:rsidRPr="005A5B8F" w:rsidRDefault="00BC5F81" w:rsidP="006C7280">
            <w:pPr>
              <w:spacing w:before="120"/>
              <w:ind w:left="90"/>
              <w:jc w:val="both"/>
            </w:pPr>
            <w:r w:rsidRPr="005A5B8F">
              <w:t>- Chi phí thành lập doanh nghiệp</w:t>
            </w:r>
          </w:p>
        </w:tc>
        <w:tc>
          <w:tcPr>
            <w:tcW w:w="1573" w:type="dxa"/>
            <w:gridSpan w:val="2"/>
            <w:shd w:val="clear" w:color="auto" w:fill="auto"/>
          </w:tcPr>
          <w:p w:rsidR="00BC5F81" w:rsidRPr="005A5B8F" w:rsidRDefault="00BC5F81" w:rsidP="006C7280">
            <w:pPr>
              <w:spacing w:before="120"/>
              <w:ind w:left="90"/>
              <w:jc w:val="both"/>
            </w:pPr>
            <w:r w:rsidRPr="005A5B8F">
              <w:t xml:space="preserve">Cuối </w:t>
            </w:r>
            <w:r w:rsidR="00615FC0">
              <w:t>k</w:t>
            </w:r>
            <w:r w:rsidR="00615FC0" w:rsidRPr="00615FC0">
              <w:t>ỳ</w:t>
            </w:r>
            <w:r w:rsidRPr="005A5B8F">
              <w:t xml:space="preserve"> </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776" w:type="dxa"/>
            <w:gridSpan w:val="2"/>
            <w:shd w:val="clear" w:color="auto" w:fill="auto"/>
          </w:tcPr>
          <w:p w:rsidR="00615FC0" w:rsidRDefault="00BC5F81" w:rsidP="006C7280">
            <w:pPr>
              <w:spacing w:before="120"/>
              <w:ind w:left="90"/>
              <w:jc w:val="both"/>
            </w:pPr>
            <w:r w:rsidRPr="005A5B8F">
              <w:t xml:space="preserve">Đầu </w:t>
            </w:r>
            <w:r w:rsidR="00615FC0">
              <w:t>k</w:t>
            </w:r>
            <w:r w:rsidR="00615FC0" w:rsidRPr="00615FC0">
              <w:t>ỳ</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r>
      <w:tr w:rsidR="00A95E10"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A95E10" w:rsidRDefault="00A95E10" w:rsidP="006C7280">
            <w:pPr>
              <w:spacing w:before="120"/>
              <w:ind w:left="90"/>
              <w:jc w:val="both"/>
            </w:pPr>
            <w:r w:rsidRPr="005A5B8F">
              <w:t xml:space="preserve">- </w:t>
            </w:r>
            <w:r>
              <w:t>Chi ph</w:t>
            </w:r>
            <w:r w:rsidRPr="00615FC0">
              <w:t>í</w:t>
            </w:r>
            <w:r>
              <w:t xml:space="preserve"> tr</w:t>
            </w:r>
            <w:r w:rsidRPr="00615FC0">
              <w:t>ả</w:t>
            </w:r>
            <w:r>
              <w:t xml:space="preserve"> trư</w:t>
            </w:r>
            <w:r w:rsidRPr="00615FC0">
              <w:t>ớc</w:t>
            </w:r>
            <w:r>
              <w:t xml:space="preserve"> d</w:t>
            </w:r>
            <w:r w:rsidRPr="00615FC0">
              <w:t>ài</w:t>
            </w:r>
            <w:r>
              <w:t xml:space="preserve"> h</w:t>
            </w:r>
            <w:r w:rsidRPr="00615FC0">
              <w:t>ạn</w:t>
            </w:r>
          </w:p>
          <w:p w:rsidR="00A95E10" w:rsidRDefault="00A95E10" w:rsidP="006C7280">
            <w:pPr>
              <w:spacing w:before="120"/>
              <w:ind w:left="90"/>
              <w:jc w:val="both"/>
            </w:pPr>
            <w:r w:rsidRPr="005A5B8F">
              <w:t xml:space="preserve">- </w:t>
            </w:r>
            <w:r>
              <w:t>T</w:t>
            </w:r>
            <w:r w:rsidRPr="00615FC0">
              <w:t>ài</w:t>
            </w:r>
            <w:r>
              <w:t xml:space="preserve"> s</w:t>
            </w:r>
            <w:r w:rsidRPr="00615FC0">
              <w:t>ản</w:t>
            </w:r>
            <w:r>
              <w:t xml:space="preserve"> d</w:t>
            </w:r>
            <w:r w:rsidRPr="00615FC0">
              <w:t>ài</w:t>
            </w:r>
            <w:r>
              <w:t xml:space="preserve"> h</w:t>
            </w:r>
            <w:r w:rsidRPr="00615FC0">
              <w:t>ạn</w:t>
            </w:r>
            <w:r>
              <w:t xml:space="preserve"> kh</w:t>
            </w:r>
            <w:r w:rsidRPr="00615FC0">
              <w:t>ác</w:t>
            </w:r>
          </w:p>
          <w:p w:rsidR="00A95E10" w:rsidRPr="005A5B8F" w:rsidRDefault="00A95E10" w:rsidP="006C7280">
            <w:pPr>
              <w:spacing w:before="120"/>
              <w:ind w:left="90"/>
              <w:jc w:val="both"/>
            </w:pPr>
            <w:r>
              <w:t>- T</w:t>
            </w:r>
            <w:r w:rsidRPr="00120EF7">
              <w:t>ài</w:t>
            </w:r>
            <w:r>
              <w:t xml:space="preserve"> s</w:t>
            </w:r>
            <w:r w:rsidRPr="00120EF7">
              <w:t>ản</w:t>
            </w:r>
            <w:r>
              <w:t xml:space="preserve"> thu</w:t>
            </w:r>
            <w:r w:rsidRPr="00120EF7">
              <w:t>ế</w:t>
            </w:r>
            <w:r>
              <w:t xml:space="preserve"> thu nh</w:t>
            </w:r>
            <w:r w:rsidRPr="00120EF7">
              <w:t>ập</w:t>
            </w:r>
            <w:r>
              <w:t xml:space="preserve"> ho</w:t>
            </w:r>
            <w:r w:rsidRPr="00120EF7">
              <w:t>ãn</w:t>
            </w:r>
            <w:r>
              <w:t xml:space="preserve"> l</w:t>
            </w:r>
            <w:r w:rsidRPr="00120EF7">
              <w:t>ại</w:t>
            </w:r>
          </w:p>
        </w:tc>
        <w:tc>
          <w:tcPr>
            <w:tcW w:w="1573" w:type="dxa"/>
            <w:gridSpan w:val="2"/>
            <w:shd w:val="clear" w:color="auto" w:fill="auto"/>
          </w:tcPr>
          <w:p w:rsidR="00A95E10" w:rsidRDefault="00667519" w:rsidP="00FC2E3A">
            <w:pPr>
              <w:spacing w:before="120"/>
              <w:ind w:left="90"/>
              <w:jc w:val="right"/>
            </w:pPr>
            <w:r>
              <w:t>0</w:t>
            </w:r>
          </w:p>
          <w:p w:rsidR="00A95E10" w:rsidRDefault="00E453F3" w:rsidP="00120EF7">
            <w:pPr>
              <w:spacing w:before="120"/>
              <w:ind w:left="90"/>
              <w:jc w:val="right"/>
            </w:pPr>
            <w:r>
              <w:t>0</w:t>
            </w:r>
          </w:p>
          <w:p w:rsidR="00A95E10" w:rsidRPr="005A5B8F" w:rsidRDefault="003033D1" w:rsidP="00B51ADD">
            <w:pPr>
              <w:spacing w:before="120"/>
              <w:ind w:left="90"/>
              <w:jc w:val="right"/>
            </w:pPr>
            <w:r>
              <w:t>147.152.851</w:t>
            </w:r>
          </w:p>
        </w:tc>
        <w:tc>
          <w:tcPr>
            <w:tcW w:w="1776" w:type="dxa"/>
            <w:gridSpan w:val="2"/>
            <w:shd w:val="clear" w:color="auto" w:fill="auto"/>
          </w:tcPr>
          <w:p w:rsidR="00A95E10" w:rsidRDefault="002869BF" w:rsidP="00DD542F">
            <w:pPr>
              <w:spacing w:before="120"/>
              <w:ind w:left="90"/>
              <w:jc w:val="right"/>
            </w:pPr>
            <w:r>
              <w:t>0</w:t>
            </w:r>
          </w:p>
          <w:p w:rsidR="00A95E10" w:rsidRDefault="00D73A96" w:rsidP="00DD542F">
            <w:pPr>
              <w:spacing w:before="120"/>
              <w:ind w:left="90"/>
              <w:jc w:val="right"/>
            </w:pPr>
            <w:r>
              <w:t>0</w:t>
            </w:r>
          </w:p>
          <w:p w:rsidR="00A95E10" w:rsidRPr="005A5B8F" w:rsidRDefault="0068767C" w:rsidP="00DD542F">
            <w:pPr>
              <w:spacing w:before="120"/>
              <w:ind w:left="90"/>
              <w:jc w:val="right"/>
            </w:pPr>
            <w:r>
              <w:t>244.518.001</w:t>
            </w:r>
          </w:p>
        </w:tc>
      </w:tr>
      <w:tr w:rsidR="00A95E10"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A95E10" w:rsidRPr="005A5B8F" w:rsidRDefault="00A95E10" w:rsidP="006C7280">
            <w:pPr>
              <w:spacing w:before="120"/>
              <w:ind w:left="90"/>
              <w:jc w:val="both"/>
            </w:pPr>
            <w:r w:rsidRPr="00362F63">
              <w:rPr>
                <w:b/>
              </w:rPr>
              <w:t>Cộng</w:t>
            </w:r>
          </w:p>
        </w:tc>
        <w:tc>
          <w:tcPr>
            <w:tcW w:w="1573" w:type="dxa"/>
            <w:gridSpan w:val="2"/>
            <w:shd w:val="clear" w:color="auto" w:fill="auto"/>
          </w:tcPr>
          <w:p w:rsidR="00A95E10" w:rsidRPr="003033D1" w:rsidRDefault="003033D1" w:rsidP="00264E29">
            <w:pPr>
              <w:spacing w:before="120"/>
              <w:ind w:left="90"/>
              <w:jc w:val="right"/>
              <w:rPr>
                <w:b/>
              </w:rPr>
            </w:pPr>
            <w:r w:rsidRPr="003033D1">
              <w:rPr>
                <w:b/>
              </w:rPr>
              <w:t>147.152.851</w:t>
            </w:r>
          </w:p>
        </w:tc>
        <w:tc>
          <w:tcPr>
            <w:tcW w:w="1776" w:type="dxa"/>
            <w:gridSpan w:val="2"/>
            <w:shd w:val="clear" w:color="auto" w:fill="auto"/>
          </w:tcPr>
          <w:p w:rsidR="00A95E10" w:rsidRPr="00362F63" w:rsidRDefault="0068767C" w:rsidP="00DD542F">
            <w:pPr>
              <w:spacing w:before="120"/>
              <w:ind w:left="90"/>
              <w:jc w:val="right"/>
              <w:rPr>
                <w:b/>
              </w:rPr>
            </w:pPr>
            <w:r w:rsidRPr="00B10174">
              <w:rPr>
                <w:b/>
              </w:rPr>
              <w:t>244.518.001</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t xml:space="preserve">16- Thuế và các khoản phải nộp nhà nước </w:t>
            </w:r>
          </w:p>
          <w:p w:rsidR="00BC5F81" w:rsidRPr="005A5B8F" w:rsidRDefault="00BC5F81" w:rsidP="006C7280">
            <w:pPr>
              <w:spacing w:before="120"/>
              <w:ind w:left="90"/>
              <w:jc w:val="both"/>
            </w:pPr>
            <w:r w:rsidRPr="005A5B8F">
              <w:t xml:space="preserve">- Thuế giá trị gia tăng </w:t>
            </w:r>
          </w:p>
          <w:p w:rsidR="00BC5F81" w:rsidRPr="005A5B8F" w:rsidRDefault="00BC5F81" w:rsidP="006C7280">
            <w:pPr>
              <w:spacing w:before="120"/>
              <w:ind w:left="90"/>
              <w:jc w:val="both"/>
            </w:pPr>
            <w:r w:rsidRPr="005A5B8F">
              <w:t xml:space="preserve">- </w:t>
            </w:r>
            <w:r w:rsidR="00D066FD" w:rsidRPr="005A5B8F">
              <w:t>Thuế</w:t>
            </w:r>
            <w:r w:rsidRPr="005A5B8F">
              <w:t xml:space="preserve"> tiêu thụ đặc biệt </w:t>
            </w:r>
          </w:p>
          <w:p w:rsidR="00BC5F81" w:rsidRPr="005A5B8F" w:rsidRDefault="00BC5F81" w:rsidP="006C7280">
            <w:pPr>
              <w:spacing w:before="120"/>
              <w:ind w:left="90"/>
              <w:jc w:val="both"/>
            </w:pPr>
            <w:r w:rsidRPr="005A5B8F">
              <w:t xml:space="preserve">- Thuế xuất, nhập khẩu </w:t>
            </w:r>
          </w:p>
          <w:p w:rsidR="00BC5F81" w:rsidRPr="00BC67F8" w:rsidRDefault="00BC5F81" w:rsidP="006C7280">
            <w:pPr>
              <w:spacing w:before="120"/>
              <w:ind w:left="90"/>
              <w:jc w:val="both"/>
            </w:pPr>
            <w:r w:rsidRPr="005A5B8F">
              <w:t xml:space="preserve">- </w:t>
            </w:r>
            <w:r w:rsidRPr="00BC67F8">
              <w:t xml:space="preserve">Thuế thu nhập doanh nghiệp </w:t>
            </w:r>
          </w:p>
          <w:p w:rsidR="00BC5F81" w:rsidRPr="005A5B8F" w:rsidRDefault="00BC5F81" w:rsidP="006C7280">
            <w:pPr>
              <w:spacing w:before="120"/>
              <w:ind w:left="90"/>
              <w:jc w:val="both"/>
            </w:pPr>
            <w:r w:rsidRPr="005A5B8F">
              <w:t>- Thuế thu nhập cá nhân</w:t>
            </w:r>
          </w:p>
          <w:p w:rsidR="00BC5F81" w:rsidRPr="005A5B8F" w:rsidRDefault="00BC5F81" w:rsidP="006C7280">
            <w:pPr>
              <w:spacing w:before="120"/>
              <w:ind w:left="90"/>
              <w:jc w:val="both"/>
            </w:pPr>
            <w:r w:rsidRPr="005A5B8F">
              <w:t xml:space="preserve">- Thuế tài nguyên </w:t>
            </w:r>
          </w:p>
          <w:p w:rsidR="00BC5F81" w:rsidRPr="005A5B8F" w:rsidRDefault="00BC5F81" w:rsidP="006C7280">
            <w:pPr>
              <w:spacing w:before="120"/>
              <w:ind w:left="90"/>
              <w:jc w:val="both"/>
            </w:pPr>
            <w:r w:rsidRPr="005A5B8F">
              <w:t>- Thuế nhà đất và tiền thuê đất</w:t>
            </w:r>
          </w:p>
          <w:p w:rsidR="00BC5F81" w:rsidRPr="005A5B8F" w:rsidRDefault="00BC5F81" w:rsidP="006C7280">
            <w:pPr>
              <w:spacing w:before="120"/>
              <w:ind w:left="90"/>
              <w:jc w:val="both"/>
            </w:pPr>
            <w:r w:rsidRPr="005A5B8F">
              <w:t>- Các loại thuế khác</w:t>
            </w:r>
          </w:p>
          <w:p w:rsidR="00BC5F81" w:rsidRPr="005A5B8F" w:rsidRDefault="00BC5F81" w:rsidP="006C7280">
            <w:pPr>
              <w:spacing w:before="120"/>
              <w:ind w:left="90"/>
              <w:jc w:val="both"/>
            </w:pPr>
            <w:r w:rsidRPr="005A5B8F">
              <w:t>- Các khoản phí, lệ phí và các khoản phải nộp khác</w:t>
            </w:r>
          </w:p>
          <w:p w:rsidR="00BC5F81" w:rsidRPr="00362F63" w:rsidRDefault="00BC5F81" w:rsidP="006C7280">
            <w:pPr>
              <w:spacing w:before="120"/>
              <w:ind w:left="90"/>
              <w:jc w:val="both"/>
              <w:rPr>
                <w:b/>
              </w:rPr>
            </w:pPr>
            <w:r w:rsidRPr="00362F63">
              <w:rPr>
                <w:b/>
              </w:rPr>
              <w:t>Cộng</w:t>
            </w:r>
          </w:p>
        </w:tc>
        <w:tc>
          <w:tcPr>
            <w:tcW w:w="1573" w:type="dxa"/>
            <w:gridSpan w:val="2"/>
            <w:shd w:val="clear" w:color="auto" w:fill="auto"/>
          </w:tcPr>
          <w:p w:rsidR="00BC5F81" w:rsidRPr="005A5B8F" w:rsidRDefault="00BC5F81" w:rsidP="006C7280">
            <w:pPr>
              <w:spacing w:before="120"/>
              <w:ind w:left="90"/>
              <w:jc w:val="both"/>
            </w:pPr>
            <w:r w:rsidRPr="005A5B8F">
              <w:t xml:space="preserve">Cuối </w:t>
            </w:r>
            <w:r w:rsidR="00227E04">
              <w:t>k</w:t>
            </w:r>
            <w:r w:rsidR="00227E04" w:rsidRPr="00227E04">
              <w:t>ỳ</w:t>
            </w:r>
            <w:r w:rsidRPr="005A5B8F">
              <w:t xml:space="preserve"> </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BC67F8" w:rsidRDefault="003033D1" w:rsidP="006C7280">
            <w:pPr>
              <w:spacing w:before="120"/>
              <w:ind w:left="90"/>
              <w:jc w:val="both"/>
            </w:pPr>
            <w:r>
              <w:t>702.317.186</w:t>
            </w:r>
          </w:p>
          <w:p w:rsidR="00BC5F81" w:rsidRPr="005A5B8F" w:rsidRDefault="00E642B6" w:rsidP="006C7280">
            <w:pPr>
              <w:spacing w:before="120"/>
              <w:ind w:left="90"/>
              <w:jc w:val="both"/>
            </w:pPr>
            <w:r>
              <w:t xml:space="preserve"> </w:t>
            </w:r>
            <w:r w:rsidR="003033D1">
              <w:t>35.886.349</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AC14B2" w:rsidRDefault="00120EF7" w:rsidP="00D02FF8">
            <w:pPr>
              <w:spacing w:before="120"/>
              <w:ind w:left="90"/>
              <w:jc w:val="both"/>
            </w:pPr>
            <w:r w:rsidRPr="00D02FF8">
              <w:t>…</w:t>
            </w:r>
          </w:p>
          <w:p w:rsidR="00BC5F81" w:rsidRPr="00D86CA4" w:rsidRDefault="003033D1" w:rsidP="00025243">
            <w:pPr>
              <w:spacing w:before="120"/>
              <w:ind w:left="90"/>
              <w:jc w:val="both"/>
              <w:rPr>
                <w:b/>
              </w:rPr>
            </w:pPr>
            <w:r>
              <w:rPr>
                <w:b/>
              </w:rPr>
              <w:t>738.203.535</w:t>
            </w:r>
          </w:p>
        </w:tc>
        <w:tc>
          <w:tcPr>
            <w:tcW w:w="1776" w:type="dxa"/>
            <w:gridSpan w:val="2"/>
            <w:shd w:val="clear" w:color="auto" w:fill="auto"/>
          </w:tcPr>
          <w:p w:rsidR="00BC5F81" w:rsidRPr="005A5B8F" w:rsidRDefault="00BC5F81" w:rsidP="006C7280">
            <w:pPr>
              <w:spacing w:before="120"/>
              <w:ind w:left="90"/>
              <w:jc w:val="both"/>
            </w:pPr>
            <w:r w:rsidRPr="005A5B8F">
              <w:t xml:space="preserve">Đầu </w:t>
            </w:r>
            <w:r w:rsidR="00227E04">
              <w:t>k</w:t>
            </w:r>
            <w:r w:rsidR="00227E04" w:rsidRPr="00227E04">
              <w:t>ỳ</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68767C" w:rsidRDefault="0068767C" w:rsidP="00D73A96">
            <w:pPr>
              <w:spacing w:before="120"/>
              <w:ind w:left="90"/>
              <w:jc w:val="both"/>
            </w:pPr>
            <w:r>
              <w:t>636.155.164</w:t>
            </w:r>
          </w:p>
          <w:p w:rsidR="00D73A96" w:rsidRPr="005A5B8F" w:rsidRDefault="0068767C" w:rsidP="00D73A96">
            <w:pPr>
              <w:spacing w:before="120"/>
              <w:ind w:left="90"/>
              <w:jc w:val="both"/>
            </w:pPr>
            <w:r>
              <w:t>33.404.903</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D02FF8" w:rsidRDefault="00BC5F81" w:rsidP="006C7280">
            <w:pPr>
              <w:spacing w:before="120"/>
              <w:ind w:left="90"/>
              <w:jc w:val="both"/>
            </w:pPr>
            <w:r w:rsidRPr="00D02FF8">
              <w:t>…</w:t>
            </w:r>
          </w:p>
          <w:p w:rsidR="00D02FF8" w:rsidRPr="00D86CA4" w:rsidRDefault="0068767C" w:rsidP="00025243">
            <w:pPr>
              <w:spacing w:before="120"/>
              <w:ind w:left="90"/>
              <w:jc w:val="both"/>
              <w:rPr>
                <w:b/>
              </w:rPr>
            </w:pPr>
            <w:r>
              <w:rPr>
                <w:b/>
              </w:rPr>
              <w:t>669.560.067</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t>17- Chi phí phải trả</w:t>
            </w:r>
          </w:p>
          <w:p w:rsidR="00227E04" w:rsidRDefault="00BC5F81" w:rsidP="006C7280">
            <w:pPr>
              <w:spacing w:before="120"/>
              <w:ind w:left="90"/>
              <w:jc w:val="both"/>
            </w:pPr>
            <w:r w:rsidRPr="005A5B8F">
              <w:t xml:space="preserve">- Trích trước chi phí tiền lương </w:t>
            </w:r>
          </w:p>
          <w:p w:rsidR="00BC5F81" w:rsidRPr="005A5B8F" w:rsidRDefault="00BC5F81" w:rsidP="006C7280">
            <w:pPr>
              <w:spacing w:before="120"/>
              <w:ind w:left="90"/>
              <w:jc w:val="both"/>
            </w:pPr>
            <w:r w:rsidRPr="005A5B8F">
              <w:t>- C</w:t>
            </w:r>
            <w:r w:rsidR="00120EF7" w:rsidRPr="00120EF7">
              <w:t>ác</w:t>
            </w:r>
            <w:r w:rsidR="00120EF7">
              <w:t xml:space="preserve"> kho</w:t>
            </w:r>
            <w:r w:rsidR="00120EF7" w:rsidRPr="00120EF7">
              <w:t>ản</w:t>
            </w:r>
            <w:r w:rsidR="00120EF7">
              <w:t xml:space="preserve"> tr</w:t>
            </w:r>
            <w:r w:rsidR="00120EF7" w:rsidRPr="00120EF7">
              <w:t>ích</w:t>
            </w:r>
            <w:r w:rsidR="00120EF7">
              <w:t xml:space="preserve"> trư</w:t>
            </w:r>
            <w:r w:rsidR="00120EF7" w:rsidRPr="00120EF7">
              <w:t>ớc</w:t>
            </w:r>
            <w:r w:rsidR="00120EF7">
              <w:t xml:space="preserve"> kh</w:t>
            </w:r>
            <w:r w:rsidR="00120EF7" w:rsidRPr="00120EF7">
              <w:t>ác</w:t>
            </w:r>
            <w:r w:rsidRPr="005A5B8F">
              <w:t xml:space="preserve"> </w:t>
            </w:r>
          </w:p>
          <w:p w:rsidR="00BC5F81" w:rsidRPr="00362F63" w:rsidRDefault="00BC5F81" w:rsidP="006C7280">
            <w:pPr>
              <w:spacing w:before="120"/>
              <w:ind w:left="90"/>
              <w:jc w:val="both"/>
              <w:rPr>
                <w:b/>
              </w:rPr>
            </w:pPr>
            <w:r w:rsidRPr="00362F63">
              <w:rPr>
                <w:b/>
              </w:rPr>
              <w:t xml:space="preserve">Cộng </w:t>
            </w:r>
          </w:p>
        </w:tc>
        <w:tc>
          <w:tcPr>
            <w:tcW w:w="1573" w:type="dxa"/>
            <w:gridSpan w:val="2"/>
            <w:shd w:val="clear" w:color="auto" w:fill="auto"/>
          </w:tcPr>
          <w:p w:rsidR="00BC5F81" w:rsidRPr="005A5B8F" w:rsidRDefault="00BC5F81" w:rsidP="006C7280">
            <w:pPr>
              <w:spacing w:before="120"/>
              <w:ind w:left="90"/>
              <w:jc w:val="both"/>
            </w:pPr>
            <w:r w:rsidRPr="005A5B8F">
              <w:t>Cuối</w:t>
            </w:r>
            <w:r w:rsidR="00227E04">
              <w:t xml:space="preserve"> k</w:t>
            </w:r>
            <w:r w:rsidR="00227E04" w:rsidRPr="00227E04">
              <w:t>ỳ</w:t>
            </w:r>
            <w:r w:rsidRPr="005A5B8F">
              <w:t xml:space="preserve"> </w:t>
            </w:r>
          </w:p>
          <w:p w:rsidR="00373D23" w:rsidRPr="00552171" w:rsidRDefault="003033D1" w:rsidP="00373D23">
            <w:pPr>
              <w:spacing w:before="120"/>
              <w:ind w:left="86"/>
              <w:jc w:val="both"/>
            </w:pPr>
            <w:r>
              <w:t>601.</w:t>
            </w:r>
            <w:r w:rsidR="00986C10">
              <w:t>448.749</w:t>
            </w:r>
          </w:p>
          <w:p w:rsidR="00373D23" w:rsidRPr="00552171" w:rsidRDefault="00986C10" w:rsidP="00373D23">
            <w:pPr>
              <w:spacing w:before="120"/>
              <w:ind w:left="90"/>
              <w:jc w:val="both"/>
            </w:pPr>
            <w:r>
              <w:t>134.31</w:t>
            </w:r>
            <w:r w:rsidR="00F32467">
              <w:t>5.500</w:t>
            </w:r>
          </w:p>
          <w:p w:rsidR="00BC5F81" w:rsidRPr="00362F63" w:rsidRDefault="00986C10" w:rsidP="00210012">
            <w:pPr>
              <w:spacing w:before="120"/>
              <w:ind w:left="90"/>
              <w:jc w:val="both"/>
              <w:rPr>
                <w:b/>
              </w:rPr>
            </w:pPr>
            <w:r>
              <w:rPr>
                <w:b/>
              </w:rPr>
              <w:t>735.764.249</w:t>
            </w:r>
          </w:p>
        </w:tc>
        <w:tc>
          <w:tcPr>
            <w:tcW w:w="1776" w:type="dxa"/>
            <w:gridSpan w:val="2"/>
            <w:shd w:val="clear" w:color="auto" w:fill="auto"/>
          </w:tcPr>
          <w:p w:rsidR="00227E04" w:rsidRDefault="00BC5F81" w:rsidP="006C7280">
            <w:pPr>
              <w:spacing w:before="120"/>
              <w:ind w:left="90"/>
              <w:jc w:val="both"/>
            </w:pPr>
            <w:r w:rsidRPr="005A5B8F">
              <w:t xml:space="preserve">Đầu </w:t>
            </w:r>
            <w:r w:rsidR="00227E04">
              <w:t>k</w:t>
            </w:r>
            <w:r w:rsidR="00227E04" w:rsidRPr="00227E04">
              <w:t>ỳ</w:t>
            </w:r>
          </w:p>
          <w:p w:rsidR="00D73A96" w:rsidRPr="007708DA" w:rsidRDefault="0068767C" w:rsidP="00D73A96">
            <w:pPr>
              <w:spacing w:before="120"/>
              <w:ind w:left="90"/>
              <w:jc w:val="both"/>
            </w:pPr>
            <w:r>
              <w:t>1.108.189.999</w:t>
            </w:r>
          </w:p>
          <w:p w:rsidR="00EF7F25" w:rsidRPr="00552171" w:rsidRDefault="0068767C" w:rsidP="00EF7F25">
            <w:pPr>
              <w:spacing w:before="120"/>
              <w:ind w:left="90"/>
              <w:jc w:val="both"/>
            </w:pPr>
            <w:r>
              <w:t>114.400.000</w:t>
            </w:r>
          </w:p>
          <w:p w:rsidR="00BC5F81" w:rsidRPr="00362F63" w:rsidRDefault="0068767C" w:rsidP="006A114D">
            <w:pPr>
              <w:spacing w:before="120"/>
              <w:ind w:left="90"/>
              <w:jc w:val="both"/>
              <w:rPr>
                <w:b/>
              </w:rPr>
            </w:pPr>
            <w:r>
              <w:rPr>
                <w:b/>
              </w:rPr>
              <w:t>1.222.589.999</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Các khoản phải trả, phải nộp ngắn hạn khác</w:t>
            </w:r>
          </w:p>
          <w:p w:rsidR="00BC5F81" w:rsidRPr="005A5B8F" w:rsidRDefault="00BC5F81" w:rsidP="006C7280">
            <w:pPr>
              <w:spacing w:before="120"/>
              <w:ind w:left="90"/>
              <w:jc w:val="both"/>
            </w:pPr>
            <w:r w:rsidRPr="005A5B8F">
              <w:t xml:space="preserve">- Tài sản thừa chờ giải quyết </w:t>
            </w:r>
          </w:p>
          <w:p w:rsidR="00BC5F81" w:rsidRPr="005A5B8F" w:rsidRDefault="00BC5F81" w:rsidP="006C7280">
            <w:pPr>
              <w:spacing w:before="120"/>
              <w:ind w:left="90"/>
              <w:jc w:val="both"/>
            </w:pPr>
            <w:r w:rsidRPr="005A5B8F">
              <w:t>- Kinh phí công đoàn</w:t>
            </w:r>
          </w:p>
          <w:p w:rsidR="00BC5F81" w:rsidRPr="005A5B8F" w:rsidRDefault="00BC5F81" w:rsidP="006C7280">
            <w:pPr>
              <w:spacing w:before="120"/>
              <w:ind w:left="90"/>
              <w:jc w:val="both"/>
            </w:pPr>
            <w:r w:rsidRPr="005A5B8F">
              <w:t>- Bảo hiểm xã hội</w:t>
            </w:r>
          </w:p>
          <w:p w:rsidR="00BC5F81" w:rsidRPr="005A5B8F" w:rsidRDefault="00BC5F81" w:rsidP="006C7280">
            <w:pPr>
              <w:spacing w:before="120"/>
              <w:ind w:left="90"/>
              <w:jc w:val="both"/>
            </w:pPr>
            <w:r w:rsidRPr="005A5B8F">
              <w:t>- Bảo hiểm y tế</w:t>
            </w:r>
          </w:p>
          <w:p w:rsidR="00BC5F81" w:rsidRPr="005A5B8F" w:rsidRDefault="00BC5F81" w:rsidP="006C7280">
            <w:pPr>
              <w:spacing w:before="120"/>
              <w:ind w:left="90"/>
              <w:jc w:val="both"/>
            </w:pPr>
            <w:r w:rsidRPr="005A5B8F">
              <w:t>- Bảo hiểm thất nghiệp</w:t>
            </w:r>
          </w:p>
          <w:p w:rsidR="00BC5F81" w:rsidRPr="005A5B8F" w:rsidRDefault="00BC5F81" w:rsidP="006C7280">
            <w:pPr>
              <w:spacing w:before="120"/>
              <w:ind w:left="90"/>
              <w:jc w:val="both"/>
            </w:pPr>
            <w:r w:rsidRPr="005A5B8F">
              <w:t>- Nhận ký quỹ, ký cược ngắn hạn</w:t>
            </w:r>
          </w:p>
          <w:p w:rsidR="00BC5F81" w:rsidRPr="005A5B8F" w:rsidRDefault="00BC5F81" w:rsidP="006C7280">
            <w:pPr>
              <w:spacing w:before="120"/>
              <w:ind w:left="90"/>
              <w:jc w:val="both"/>
            </w:pPr>
            <w:r w:rsidRPr="005A5B8F">
              <w:t>- Các khoản phải trả, phải nộp khác</w:t>
            </w:r>
          </w:p>
          <w:p w:rsidR="00BC5F81" w:rsidRPr="00362F63" w:rsidRDefault="00BC5F81" w:rsidP="006C7280">
            <w:pPr>
              <w:spacing w:before="120"/>
              <w:ind w:left="90"/>
              <w:jc w:val="both"/>
              <w:rPr>
                <w:b/>
              </w:rPr>
            </w:pPr>
            <w:r w:rsidRPr="00362F63">
              <w:rPr>
                <w:b/>
              </w:rPr>
              <w:t xml:space="preserve">Cộng </w:t>
            </w:r>
          </w:p>
        </w:tc>
        <w:tc>
          <w:tcPr>
            <w:tcW w:w="1573" w:type="dxa"/>
            <w:gridSpan w:val="2"/>
            <w:shd w:val="clear" w:color="auto" w:fill="auto"/>
          </w:tcPr>
          <w:p w:rsidR="00BC5F81" w:rsidRPr="005A5B8F" w:rsidRDefault="00BC5F81" w:rsidP="006C7280">
            <w:pPr>
              <w:spacing w:before="120"/>
              <w:ind w:left="90"/>
              <w:jc w:val="both"/>
            </w:pPr>
            <w:r w:rsidRPr="005A5B8F">
              <w:t xml:space="preserve">Cuối </w:t>
            </w:r>
            <w:r w:rsidR="00C06FB5">
              <w:t>k</w:t>
            </w:r>
            <w:r w:rsidR="00E34614" w:rsidRPr="00E34614">
              <w:t>ỳ</w:t>
            </w:r>
            <w:r w:rsidRPr="005A5B8F">
              <w:t xml:space="preserve"> </w:t>
            </w:r>
          </w:p>
          <w:p w:rsidR="00E34614" w:rsidRPr="005A5B8F" w:rsidRDefault="00E34614" w:rsidP="006C7280">
            <w:pPr>
              <w:spacing w:before="120"/>
              <w:ind w:left="90"/>
              <w:jc w:val="both"/>
            </w:pPr>
            <w:r w:rsidRPr="005A5B8F">
              <w:t>…</w:t>
            </w:r>
          </w:p>
          <w:p w:rsidR="00D02FF8" w:rsidRPr="005A5B8F" w:rsidRDefault="00D02FF8" w:rsidP="00D02FF8">
            <w:pPr>
              <w:spacing w:before="120"/>
              <w:ind w:left="90"/>
              <w:jc w:val="both"/>
            </w:pPr>
            <w:r w:rsidRPr="005A5B8F">
              <w:t>…</w:t>
            </w:r>
          </w:p>
          <w:p w:rsidR="00D02FF8" w:rsidRPr="005A5B8F" w:rsidRDefault="00BA2C63" w:rsidP="00D02FF8">
            <w:pPr>
              <w:spacing w:before="120"/>
              <w:ind w:left="90"/>
              <w:jc w:val="both"/>
            </w:pPr>
            <w:r>
              <w:t>…</w:t>
            </w:r>
          </w:p>
          <w:p w:rsidR="00E34614" w:rsidRPr="005A5B8F" w:rsidRDefault="00BA2C63" w:rsidP="00936286">
            <w:pPr>
              <w:spacing w:before="120"/>
              <w:ind w:left="90"/>
              <w:jc w:val="both"/>
            </w:pPr>
            <w:r>
              <w:t>…</w:t>
            </w:r>
          </w:p>
          <w:p w:rsidR="00E34614" w:rsidRPr="005A5B8F" w:rsidRDefault="00BA2C63" w:rsidP="006C7280">
            <w:pPr>
              <w:spacing w:before="120"/>
              <w:ind w:left="90"/>
              <w:jc w:val="both"/>
            </w:pPr>
            <w:r>
              <w:t xml:space="preserve"> …</w:t>
            </w:r>
          </w:p>
          <w:p w:rsidR="00936286" w:rsidRDefault="00E6492F" w:rsidP="00D02FF8">
            <w:pPr>
              <w:spacing w:before="120"/>
              <w:ind w:left="90"/>
              <w:jc w:val="both"/>
            </w:pPr>
            <w:r>
              <w:t>…</w:t>
            </w:r>
          </w:p>
          <w:p w:rsidR="00120EF7" w:rsidRDefault="002E0A14" w:rsidP="00D02FF8">
            <w:pPr>
              <w:spacing w:before="120"/>
              <w:ind w:left="90"/>
              <w:jc w:val="both"/>
            </w:pPr>
            <w:r>
              <w:t>22.414.000</w:t>
            </w:r>
          </w:p>
          <w:p w:rsidR="00BC5F81" w:rsidRPr="00063D69" w:rsidRDefault="002E0A14" w:rsidP="00736C6A">
            <w:pPr>
              <w:spacing w:before="120"/>
              <w:ind w:left="90"/>
              <w:jc w:val="both"/>
              <w:rPr>
                <w:b/>
              </w:rPr>
            </w:pPr>
            <w:r>
              <w:rPr>
                <w:b/>
              </w:rPr>
              <w:t>22.414.000</w:t>
            </w:r>
          </w:p>
        </w:tc>
        <w:tc>
          <w:tcPr>
            <w:tcW w:w="1776" w:type="dxa"/>
            <w:gridSpan w:val="2"/>
            <w:shd w:val="clear" w:color="auto" w:fill="auto"/>
          </w:tcPr>
          <w:p w:rsidR="00BC5F81" w:rsidRPr="005A5B8F" w:rsidRDefault="00E34614" w:rsidP="006C7280">
            <w:pPr>
              <w:spacing w:before="120"/>
              <w:ind w:left="90"/>
              <w:jc w:val="both"/>
            </w:pPr>
            <w:r>
              <w:t xml:space="preserve">Đầu </w:t>
            </w:r>
            <w:r w:rsidR="00C06FB5">
              <w:t>k</w:t>
            </w:r>
            <w:r w:rsidRPr="00E34614">
              <w:t>ỳ</w:t>
            </w:r>
          </w:p>
          <w:p w:rsidR="00D02FF8" w:rsidRPr="005A5B8F" w:rsidRDefault="00D02FF8" w:rsidP="00D02FF8">
            <w:pPr>
              <w:spacing w:before="120"/>
              <w:ind w:left="90"/>
              <w:jc w:val="both"/>
            </w:pPr>
            <w:r w:rsidRPr="005A5B8F">
              <w:t>…</w:t>
            </w:r>
          </w:p>
          <w:p w:rsidR="00120EF7" w:rsidRPr="005A5B8F" w:rsidRDefault="00120EF7" w:rsidP="00120EF7">
            <w:pPr>
              <w:spacing w:before="120"/>
              <w:ind w:left="90"/>
              <w:jc w:val="both"/>
            </w:pPr>
            <w:r w:rsidRPr="005A5B8F">
              <w:t>…</w:t>
            </w:r>
          </w:p>
          <w:p w:rsidR="00D73A96" w:rsidRPr="005A5B8F" w:rsidRDefault="0019353E" w:rsidP="00D73A96">
            <w:pPr>
              <w:spacing w:before="120"/>
              <w:ind w:left="90"/>
              <w:jc w:val="both"/>
            </w:pPr>
            <w:r>
              <w:t>…</w:t>
            </w:r>
          </w:p>
          <w:p w:rsidR="00D302B0" w:rsidRPr="005A5B8F" w:rsidRDefault="0022196D" w:rsidP="00D302B0">
            <w:pPr>
              <w:spacing w:before="120"/>
              <w:ind w:left="90"/>
              <w:jc w:val="both"/>
            </w:pPr>
            <w:r>
              <w:t>…</w:t>
            </w:r>
          </w:p>
          <w:p w:rsidR="00D302B0" w:rsidRPr="005A5B8F" w:rsidRDefault="0022196D" w:rsidP="00D302B0">
            <w:pPr>
              <w:spacing w:before="120"/>
              <w:ind w:left="90"/>
              <w:jc w:val="both"/>
            </w:pPr>
            <w:r>
              <w:t>…</w:t>
            </w:r>
          </w:p>
          <w:p w:rsidR="00D302B0" w:rsidRPr="005A5B8F" w:rsidRDefault="00D302B0" w:rsidP="00D302B0">
            <w:pPr>
              <w:spacing w:before="120"/>
              <w:ind w:left="90"/>
              <w:jc w:val="both"/>
            </w:pPr>
            <w:r w:rsidRPr="005A5B8F">
              <w:t>…</w:t>
            </w:r>
          </w:p>
          <w:p w:rsidR="00D73A96" w:rsidRDefault="0068767C" w:rsidP="00D73A96">
            <w:pPr>
              <w:spacing w:before="120"/>
              <w:ind w:left="90"/>
              <w:jc w:val="both"/>
            </w:pPr>
            <w:r>
              <w:t>27.222.800</w:t>
            </w:r>
          </w:p>
          <w:p w:rsidR="00E34614" w:rsidRPr="00362F63" w:rsidRDefault="0068767C" w:rsidP="00B517D2">
            <w:pPr>
              <w:spacing w:before="120"/>
              <w:ind w:left="90"/>
              <w:jc w:val="both"/>
              <w:rPr>
                <w:b/>
              </w:rPr>
            </w:pPr>
            <w:r>
              <w:rPr>
                <w:b/>
              </w:rPr>
              <w:t>27.222.800</w:t>
            </w:r>
          </w:p>
        </w:tc>
      </w:tr>
      <w:tr w:rsidR="00BC5F81" w:rsidRPr="00362F63"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rsidR="00BC5F81" w:rsidRPr="00731CF3" w:rsidRDefault="00BC5F81" w:rsidP="006C7280">
            <w:pPr>
              <w:spacing w:before="120"/>
              <w:ind w:left="90"/>
              <w:jc w:val="both"/>
              <w:rPr>
                <w:b/>
              </w:rPr>
            </w:pPr>
            <w:r w:rsidRPr="00731CF3">
              <w:rPr>
                <w:b/>
              </w:rPr>
              <w:t>19- Phải</w:t>
            </w:r>
            <w:r w:rsidR="00D066FD" w:rsidRPr="00731CF3">
              <w:rPr>
                <w:b/>
              </w:rPr>
              <w:t xml:space="preserve"> trả</w:t>
            </w:r>
            <w:r w:rsidRPr="00731CF3">
              <w:rPr>
                <w:b/>
              </w:rPr>
              <w:t xml:space="preserve"> dài hạn nội bộ</w:t>
            </w:r>
          </w:p>
          <w:p w:rsidR="00BC5F81" w:rsidRPr="005A5B8F" w:rsidRDefault="00BC5F81" w:rsidP="006C7280">
            <w:pPr>
              <w:spacing w:before="120"/>
              <w:ind w:left="90"/>
              <w:jc w:val="both"/>
            </w:pPr>
            <w:r w:rsidRPr="005A5B8F">
              <w:t>- Vay dài hạn nội bộ</w:t>
            </w:r>
          </w:p>
          <w:p w:rsidR="00BC5F81" w:rsidRPr="005A5B8F" w:rsidRDefault="00BC5F81" w:rsidP="006C7280">
            <w:pPr>
              <w:spacing w:before="120"/>
              <w:ind w:left="90"/>
              <w:jc w:val="both"/>
            </w:pPr>
            <w:r w:rsidRPr="005A5B8F">
              <w:t>- Phải trả dài hạn nội bộ khác</w:t>
            </w:r>
          </w:p>
          <w:p w:rsidR="00BC5F81" w:rsidRPr="00362F63" w:rsidRDefault="00BC5F81" w:rsidP="006C7280">
            <w:pPr>
              <w:spacing w:before="120"/>
              <w:ind w:left="90"/>
              <w:jc w:val="both"/>
              <w:rPr>
                <w:b/>
              </w:rPr>
            </w:pPr>
            <w:r w:rsidRPr="00362F63">
              <w:rPr>
                <w:b/>
              </w:rPr>
              <w:t>Cộng</w:t>
            </w:r>
          </w:p>
        </w:tc>
        <w:tc>
          <w:tcPr>
            <w:tcW w:w="1573" w:type="dxa"/>
            <w:gridSpan w:val="2"/>
            <w:shd w:val="clear" w:color="auto" w:fill="auto"/>
          </w:tcPr>
          <w:p w:rsidR="00BC5F81" w:rsidRPr="005A5B8F" w:rsidRDefault="00BC5F81" w:rsidP="006C7280">
            <w:pPr>
              <w:spacing w:before="120"/>
              <w:ind w:left="90"/>
              <w:jc w:val="both"/>
            </w:pPr>
            <w:r w:rsidRPr="005A5B8F">
              <w:t xml:space="preserve">Cuối </w:t>
            </w:r>
            <w:r w:rsidR="00731CF3">
              <w:t>k</w:t>
            </w:r>
            <w:r w:rsidR="00E34614" w:rsidRPr="00E34614">
              <w:t>ỳ</w:t>
            </w:r>
            <w:r w:rsidRPr="005A5B8F">
              <w:t xml:space="preserve"> </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rsidR="00BC5F81" w:rsidRPr="005A5B8F" w:rsidRDefault="00E34614" w:rsidP="006C7280">
            <w:pPr>
              <w:spacing w:before="120"/>
              <w:ind w:left="90"/>
              <w:jc w:val="both"/>
            </w:pPr>
            <w:r>
              <w:t xml:space="preserve">Đầu </w:t>
            </w:r>
            <w:r w:rsidR="00731CF3">
              <w:t>k</w:t>
            </w:r>
            <w:r w:rsidRPr="00E34614">
              <w:t>ỳ</w:t>
            </w: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p w:rsidR="00BC5F81" w:rsidRPr="00362F63" w:rsidRDefault="00BC5F81" w:rsidP="006C7280">
            <w:pPr>
              <w:spacing w:before="120"/>
              <w:ind w:left="90"/>
              <w:jc w:val="both"/>
              <w:rPr>
                <w:b/>
              </w:rPr>
            </w:pPr>
            <w:r w:rsidRPr="00362F63">
              <w:rPr>
                <w:b/>
              </w:rPr>
              <w:t>…</w:t>
            </w:r>
          </w:p>
        </w:tc>
      </w:tr>
    </w:tbl>
    <w:p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rsidTr="00742D0D">
        <w:tc>
          <w:tcPr>
            <w:tcW w:w="3227" w:type="dxa"/>
            <w:shd w:val="clear" w:color="auto" w:fill="auto"/>
          </w:tcPr>
          <w:p w:rsidR="00BC5F81" w:rsidRPr="00731CF3" w:rsidRDefault="00BC5F81" w:rsidP="006C7280">
            <w:pPr>
              <w:spacing w:before="120"/>
              <w:ind w:left="90"/>
              <w:jc w:val="both"/>
              <w:rPr>
                <w:b/>
              </w:rPr>
            </w:pPr>
            <w:r w:rsidRPr="00731CF3">
              <w:rPr>
                <w:b/>
              </w:rPr>
              <w:t>20- Vay và nợ dài hạn</w:t>
            </w:r>
          </w:p>
        </w:tc>
        <w:tc>
          <w:tcPr>
            <w:tcW w:w="1134" w:type="dxa"/>
            <w:shd w:val="clear" w:color="auto" w:fill="auto"/>
          </w:tcPr>
          <w:p w:rsidR="00BC5F81" w:rsidRPr="005A5B8F" w:rsidRDefault="00BC5F81" w:rsidP="006C7280">
            <w:pPr>
              <w:spacing w:before="120"/>
              <w:ind w:left="90"/>
              <w:jc w:val="both"/>
            </w:pPr>
            <w:r w:rsidRPr="005A5B8F">
              <w:t>Lãi suất vay</w:t>
            </w:r>
          </w:p>
        </w:tc>
        <w:tc>
          <w:tcPr>
            <w:tcW w:w="1134" w:type="dxa"/>
            <w:shd w:val="clear" w:color="auto" w:fill="auto"/>
          </w:tcPr>
          <w:p w:rsidR="00BC5F81" w:rsidRPr="005A5B8F" w:rsidRDefault="00BC5F81" w:rsidP="006C7280">
            <w:pPr>
              <w:spacing w:before="120"/>
              <w:ind w:left="90"/>
              <w:jc w:val="both"/>
            </w:pPr>
            <w:r w:rsidRPr="005A5B8F">
              <w:t>Số dư đầu kỳ</w:t>
            </w:r>
          </w:p>
        </w:tc>
        <w:tc>
          <w:tcPr>
            <w:tcW w:w="1134" w:type="dxa"/>
            <w:shd w:val="clear" w:color="auto" w:fill="auto"/>
          </w:tcPr>
          <w:p w:rsidR="00BC5F81" w:rsidRPr="005A5B8F" w:rsidRDefault="00BC5F81" w:rsidP="006C7280">
            <w:pPr>
              <w:spacing w:before="120"/>
              <w:ind w:left="90"/>
              <w:jc w:val="both"/>
            </w:pPr>
            <w:r w:rsidRPr="005A5B8F">
              <w:t>Số vay trong kỳ</w:t>
            </w:r>
          </w:p>
        </w:tc>
        <w:tc>
          <w:tcPr>
            <w:tcW w:w="1134" w:type="dxa"/>
            <w:shd w:val="clear" w:color="auto" w:fill="auto"/>
          </w:tcPr>
          <w:p w:rsidR="00BC5F81" w:rsidRPr="005A5B8F" w:rsidRDefault="00BC5F81" w:rsidP="006C7280">
            <w:pPr>
              <w:spacing w:before="120"/>
              <w:ind w:left="90"/>
              <w:jc w:val="both"/>
            </w:pPr>
            <w:r w:rsidRPr="005A5B8F">
              <w:t>Số trả trong kỳ</w:t>
            </w:r>
          </w:p>
        </w:tc>
        <w:tc>
          <w:tcPr>
            <w:tcW w:w="1174" w:type="dxa"/>
            <w:shd w:val="clear" w:color="auto" w:fill="auto"/>
          </w:tcPr>
          <w:p w:rsidR="00BC5F81" w:rsidRPr="005A5B8F" w:rsidRDefault="00BC5F81" w:rsidP="006C7280">
            <w:pPr>
              <w:spacing w:before="120"/>
              <w:ind w:left="90"/>
              <w:jc w:val="both"/>
            </w:pPr>
            <w:r w:rsidRPr="005A5B8F">
              <w:t>Số dư cuối kỳ</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a- Vay dài hạn</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 Vay ngân hàng (Chi tiết theo mục đích vay/Thời hạn vay)</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 Vay của đối tượng khác (Chi tiết theo mục đích vay/Thời hạn vay)</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5A5B8F" w:rsidRDefault="00BC5F81" w:rsidP="006C7280">
            <w:pPr>
              <w:spacing w:before="120"/>
              <w:ind w:left="90"/>
              <w:jc w:val="both"/>
            </w:pPr>
            <w:r w:rsidRPr="005A5B8F">
              <w:t>b- Nợ dài hạn</w:t>
            </w:r>
          </w:p>
          <w:p w:rsidR="00BC5F81" w:rsidRPr="005A5B8F" w:rsidRDefault="00BC5F81" w:rsidP="006C7280">
            <w:pPr>
              <w:spacing w:before="120"/>
              <w:ind w:left="90"/>
              <w:jc w:val="both"/>
            </w:pPr>
            <w:r w:rsidRPr="005A5B8F">
              <w:t xml:space="preserve"> - Thuê tài chính </w:t>
            </w:r>
          </w:p>
          <w:p w:rsidR="00BC5F81" w:rsidRPr="005A5B8F" w:rsidRDefault="00BC5F81" w:rsidP="006C7280">
            <w:pPr>
              <w:spacing w:before="120"/>
              <w:ind w:left="90"/>
              <w:jc w:val="both"/>
            </w:pPr>
            <w:r w:rsidRPr="005A5B8F">
              <w:t xml:space="preserve">  - Nợ dài hạn</w:t>
            </w:r>
            <w:r w:rsidR="00D066FD" w:rsidRPr="005A5B8F">
              <w:t xml:space="preserve"> khác</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3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c>
          <w:tcPr>
            <w:tcW w:w="1174" w:type="dxa"/>
            <w:shd w:val="clear" w:color="auto" w:fill="auto"/>
          </w:tcPr>
          <w:p w:rsidR="00BC5F81" w:rsidRPr="005A5B8F" w:rsidRDefault="00BC5F81" w:rsidP="006C7280">
            <w:pPr>
              <w:spacing w:before="120"/>
              <w:ind w:left="90"/>
              <w:jc w:val="both"/>
            </w:pPr>
          </w:p>
          <w:p w:rsidR="00BC5F81" w:rsidRPr="005A5B8F" w:rsidRDefault="00BC5F81" w:rsidP="006C7280">
            <w:pPr>
              <w:spacing w:before="120"/>
              <w:ind w:left="90"/>
              <w:jc w:val="both"/>
            </w:pPr>
            <w:r w:rsidRPr="005A5B8F">
              <w:t>…</w:t>
            </w:r>
          </w:p>
          <w:p w:rsidR="00BC5F81" w:rsidRPr="005A5B8F" w:rsidRDefault="00BC5F81" w:rsidP="006C7280">
            <w:pPr>
              <w:spacing w:before="120"/>
              <w:ind w:left="90"/>
              <w:jc w:val="both"/>
            </w:pPr>
            <w:r w:rsidRPr="005A5B8F">
              <w:t>…</w:t>
            </w:r>
          </w:p>
        </w:tc>
      </w:tr>
      <w:tr w:rsidR="00BC5F81" w:rsidRPr="005A5B8F" w:rsidTr="00742D0D">
        <w:tc>
          <w:tcPr>
            <w:tcW w:w="3227" w:type="dxa"/>
            <w:shd w:val="clear" w:color="auto" w:fill="auto"/>
          </w:tcPr>
          <w:p w:rsidR="00BC5F81" w:rsidRPr="00362F63" w:rsidRDefault="00BC5F81" w:rsidP="006C7280">
            <w:pPr>
              <w:spacing w:before="120"/>
              <w:ind w:left="90"/>
              <w:jc w:val="both"/>
              <w:rPr>
                <w:b/>
              </w:rPr>
            </w:pPr>
            <w:r w:rsidRPr="00362F63">
              <w:rPr>
                <w:b/>
              </w:rPr>
              <w:t>Cộng</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34" w:type="dxa"/>
            <w:shd w:val="clear" w:color="auto" w:fill="auto"/>
          </w:tcPr>
          <w:p w:rsidR="00BC5F81" w:rsidRPr="00362F63" w:rsidRDefault="00BC5F81" w:rsidP="006C7280">
            <w:pPr>
              <w:spacing w:before="120"/>
              <w:ind w:left="90"/>
              <w:jc w:val="both"/>
              <w:rPr>
                <w:b/>
              </w:rPr>
            </w:pPr>
            <w:r w:rsidRPr="00362F63">
              <w:rPr>
                <w:b/>
              </w:rPr>
              <w:t>…</w:t>
            </w:r>
          </w:p>
        </w:tc>
        <w:tc>
          <w:tcPr>
            <w:tcW w:w="1174" w:type="dxa"/>
            <w:shd w:val="clear" w:color="auto" w:fill="auto"/>
          </w:tcPr>
          <w:p w:rsidR="00BC5F81" w:rsidRPr="00362F63" w:rsidRDefault="00BC5F81" w:rsidP="006C7280">
            <w:pPr>
              <w:spacing w:before="120"/>
              <w:ind w:left="90"/>
              <w:jc w:val="both"/>
              <w:rPr>
                <w:b/>
              </w:rPr>
            </w:pPr>
            <w:r w:rsidRPr="00362F63">
              <w:rPr>
                <w:b/>
              </w:rPr>
              <w:t>…</w:t>
            </w:r>
          </w:p>
        </w:tc>
      </w:tr>
    </w:tbl>
    <w:p w:rsidR="00BC5F81" w:rsidRPr="005A5B8F" w:rsidRDefault="00BC5F81" w:rsidP="006C7280">
      <w:pPr>
        <w:spacing w:before="120"/>
        <w:jc w:val="both"/>
      </w:pPr>
      <w:r w:rsidRPr="005A5B8F">
        <w:t xml:space="preserve">- Chi tiết các khoản nợ thuê tài chính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rsidTr="00B81733">
        <w:tc>
          <w:tcPr>
            <w:tcW w:w="2538" w:type="dxa"/>
            <w:vMerge w:val="restart"/>
            <w:shd w:val="clear" w:color="auto" w:fill="auto"/>
          </w:tcPr>
          <w:p w:rsidR="00BC5F81" w:rsidRPr="005A5B8F" w:rsidRDefault="00BC5F81" w:rsidP="00B81733">
            <w:pPr>
              <w:spacing w:before="120"/>
              <w:jc w:val="center"/>
            </w:pPr>
            <w:r w:rsidRPr="005A5B8F">
              <w:t>Thời hạn</w:t>
            </w:r>
          </w:p>
        </w:tc>
        <w:tc>
          <w:tcPr>
            <w:tcW w:w="3150" w:type="dxa"/>
            <w:gridSpan w:val="3"/>
            <w:shd w:val="clear" w:color="auto" w:fill="auto"/>
          </w:tcPr>
          <w:p w:rsidR="00BC5F81" w:rsidRPr="005A5B8F" w:rsidRDefault="00BC5F81" w:rsidP="00B81733">
            <w:pPr>
              <w:spacing w:before="120"/>
              <w:jc w:val="center"/>
            </w:pPr>
            <w:r w:rsidRPr="005A5B8F">
              <w:t>Năm nay</w:t>
            </w:r>
          </w:p>
        </w:tc>
        <w:tc>
          <w:tcPr>
            <w:tcW w:w="3240" w:type="dxa"/>
            <w:gridSpan w:val="3"/>
            <w:shd w:val="clear" w:color="auto" w:fill="auto"/>
          </w:tcPr>
          <w:p w:rsidR="00BC5F81" w:rsidRPr="005A5B8F" w:rsidRDefault="00BC5F81" w:rsidP="00B81733">
            <w:pPr>
              <w:spacing w:before="120"/>
              <w:jc w:val="center"/>
            </w:pPr>
            <w:r w:rsidRPr="005A5B8F">
              <w:t>Năm trước</w:t>
            </w:r>
          </w:p>
        </w:tc>
      </w:tr>
      <w:tr w:rsidR="00BC5F81" w:rsidRPr="005A5B8F" w:rsidTr="00B81733">
        <w:tc>
          <w:tcPr>
            <w:tcW w:w="2538" w:type="dxa"/>
            <w:vMerge/>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B81733">
            <w:pPr>
              <w:spacing w:before="120"/>
              <w:jc w:val="center"/>
            </w:pPr>
            <w:r w:rsidRPr="005A5B8F">
              <w:t>Tổng khoản thanh toán tiền thuê tài chính</w:t>
            </w:r>
          </w:p>
        </w:tc>
        <w:tc>
          <w:tcPr>
            <w:tcW w:w="810" w:type="dxa"/>
            <w:shd w:val="clear" w:color="auto" w:fill="auto"/>
          </w:tcPr>
          <w:p w:rsidR="00BC5F81" w:rsidRPr="005A5B8F" w:rsidRDefault="00BC5F81" w:rsidP="00B81733">
            <w:pPr>
              <w:spacing w:before="120"/>
              <w:jc w:val="center"/>
            </w:pPr>
            <w:r w:rsidRPr="005A5B8F">
              <w:t>Trả tiền lãi thuê</w:t>
            </w:r>
          </w:p>
        </w:tc>
        <w:tc>
          <w:tcPr>
            <w:tcW w:w="900" w:type="dxa"/>
            <w:shd w:val="clear" w:color="auto" w:fill="auto"/>
          </w:tcPr>
          <w:p w:rsidR="00BC5F81" w:rsidRPr="005A5B8F" w:rsidRDefault="00BC5F81" w:rsidP="00B81733">
            <w:pPr>
              <w:spacing w:before="120"/>
              <w:jc w:val="center"/>
            </w:pPr>
            <w:r w:rsidRPr="005A5B8F">
              <w:t>Trả nợ gốc</w:t>
            </w:r>
          </w:p>
        </w:tc>
        <w:tc>
          <w:tcPr>
            <w:tcW w:w="1440" w:type="dxa"/>
            <w:shd w:val="clear" w:color="auto" w:fill="auto"/>
          </w:tcPr>
          <w:p w:rsidR="00BC5F81" w:rsidRPr="005A5B8F" w:rsidRDefault="00BC5F81" w:rsidP="00B81733">
            <w:pPr>
              <w:spacing w:before="120"/>
              <w:jc w:val="center"/>
            </w:pPr>
            <w:r w:rsidRPr="005A5B8F">
              <w:t>Tổng khoản thanh toán tiền thuê tài chính</w:t>
            </w:r>
          </w:p>
        </w:tc>
        <w:tc>
          <w:tcPr>
            <w:tcW w:w="1080" w:type="dxa"/>
            <w:shd w:val="clear" w:color="auto" w:fill="auto"/>
          </w:tcPr>
          <w:p w:rsidR="00BC5F81" w:rsidRPr="005A5B8F" w:rsidRDefault="00BC5F81" w:rsidP="00B81733">
            <w:pPr>
              <w:spacing w:before="120"/>
              <w:jc w:val="center"/>
            </w:pPr>
            <w:r w:rsidRPr="005A5B8F">
              <w:t>Trả tiền lãi thuê</w:t>
            </w:r>
          </w:p>
        </w:tc>
        <w:tc>
          <w:tcPr>
            <w:tcW w:w="720" w:type="dxa"/>
            <w:shd w:val="clear" w:color="auto" w:fill="auto"/>
          </w:tcPr>
          <w:p w:rsidR="00BC5F81" w:rsidRPr="005A5B8F" w:rsidRDefault="00BC5F81" w:rsidP="00B81733">
            <w:pPr>
              <w:spacing w:before="120"/>
              <w:jc w:val="center"/>
            </w:pPr>
            <w:r w:rsidRPr="005A5B8F">
              <w:t>Trả nợ gốc</w:t>
            </w:r>
          </w:p>
        </w:tc>
      </w:tr>
      <w:tr w:rsidR="00BC5F81" w:rsidRPr="005A5B8F" w:rsidTr="00B81733">
        <w:tc>
          <w:tcPr>
            <w:tcW w:w="2538" w:type="dxa"/>
            <w:shd w:val="clear" w:color="auto" w:fill="auto"/>
          </w:tcPr>
          <w:p w:rsidR="00BC5F81" w:rsidRPr="005A5B8F" w:rsidRDefault="00BC5F81" w:rsidP="00B81733">
            <w:pPr>
              <w:spacing w:before="120"/>
            </w:pPr>
            <w:r w:rsidRPr="005A5B8F">
              <w:t>Từ 1 năm trở xuống</w:t>
            </w:r>
          </w:p>
        </w:tc>
        <w:tc>
          <w:tcPr>
            <w:tcW w:w="1440" w:type="dxa"/>
            <w:shd w:val="clear" w:color="auto" w:fill="auto"/>
          </w:tcPr>
          <w:p w:rsidR="00BC5F81" w:rsidRPr="005A5B8F" w:rsidRDefault="00BC5F81" w:rsidP="006C7280">
            <w:pPr>
              <w:spacing w:before="120"/>
              <w:jc w:val="both"/>
            </w:pPr>
          </w:p>
        </w:tc>
        <w:tc>
          <w:tcPr>
            <w:tcW w:w="810" w:type="dxa"/>
            <w:shd w:val="clear" w:color="auto" w:fill="auto"/>
          </w:tcPr>
          <w:p w:rsidR="00BC5F81" w:rsidRPr="005A5B8F" w:rsidRDefault="00BC5F81" w:rsidP="006C7280">
            <w:pPr>
              <w:spacing w:before="120"/>
              <w:jc w:val="both"/>
            </w:pPr>
          </w:p>
        </w:tc>
        <w:tc>
          <w:tcPr>
            <w:tcW w:w="900" w:type="dxa"/>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6C7280">
            <w:pPr>
              <w:spacing w:before="120"/>
              <w:jc w:val="both"/>
            </w:pPr>
          </w:p>
        </w:tc>
        <w:tc>
          <w:tcPr>
            <w:tcW w:w="1080" w:type="dxa"/>
            <w:shd w:val="clear" w:color="auto" w:fill="auto"/>
          </w:tcPr>
          <w:p w:rsidR="00BC5F81" w:rsidRPr="005A5B8F" w:rsidRDefault="00BC5F81" w:rsidP="006C7280">
            <w:pPr>
              <w:spacing w:before="120"/>
              <w:jc w:val="both"/>
            </w:pPr>
          </w:p>
        </w:tc>
        <w:tc>
          <w:tcPr>
            <w:tcW w:w="720" w:type="dxa"/>
            <w:shd w:val="clear" w:color="auto" w:fill="auto"/>
          </w:tcPr>
          <w:p w:rsidR="00BC5F81" w:rsidRPr="005A5B8F" w:rsidRDefault="00BC5F81" w:rsidP="006C7280">
            <w:pPr>
              <w:spacing w:before="120"/>
              <w:jc w:val="both"/>
            </w:pPr>
          </w:p>
        </w:tc>
      </w:tr>
      <w:tr w:rsidR="00BC5F81" w:rsidRPr="005A5B8F" w:rsidTr="00B81733">
        <w:tc>
          <w:tcPr>
            <w:tcW w:w="2538" w:type="dxa"/>
            <w:shd w:val="clear" w:color="auto" w:fill="auto"/>
          </w:tcPr>
          <w:p w:rsidR="00BC5F81" w:rsidRPr="005A5B8F" w:rsidRDefault="00BC5F81" w:rsidP="00B81733">
            <w:pPr>
              <w:spacing w:before="120"/>
            </w:pPr>
            <w:r w:rsidRPr="005A5B8F">
              <w:t>Trên 1 năm đến 5 năm</w:t>
            </w:r>
          </w:p>
        </w:tc>
        <w:tc>
          <w:tcPr>
            <w:tcW w:w="1440" w:type="dxa"/>
            <w:shd w:val="clear" w:color="auto" w:fill="auto"/>
          </w:tcPr>
          <w:p w:rsidR="00BC5F81" w:rsidRPr="005A5B8F" w:rsidRDefault="00BC5F81" w:rsidP="006C7280">
            <w:pPr>
              <w:spacing w:before="120"/>
              <w:jc w:val="both"/>
            </w:pPr>
          </w:p>
        </w:tc>
        <w:tc>
          <w:tcPr>
            <w:tcW w:w="810" w:type="dxa"/>
            <w:shd w:val="clear" w:color="auto" w:fill="auto"/>
          </w:tcPr>
          <w:p w:rsidR="00BC5F81" w:rsidRPr="005A5B8F" w:rsidRDefault="00BC5F81" w:rsidP="006C7280">
            <w:pPr>
              <w:spacing w:before="120"/>
              <w:jc w:val="both"/>
            </w:pPr>
          </w:p>
        </w:tc>
        <w:tc>
          <w:tcPr>
            <w:tcW w:w="900" w:type="dxa"/>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6C7280">
            <w:pPr>
              <w:spacing w:before="120"/>
              <w:jc w:val="both"/>
            </w:pPr>
          </w:p>
        </w:tc>
        <w:tc>
          <w:tcPr>
            <w:tcW w:w="1080" w:type="dxa"/>
            <w:shd w:val="clear" w:color="auto" w:fill="auto"/>
          </w:tcPr>
          <w:p w:rsidR="00BC5F81" w:rsidRPr="005A5B8F" w:rsidRDefault="00BC5F81" w:rsidP="006C7280">
            <w:pPr>
              <w:spacing w:before="120"/>
              <w:jc w:val="both"/>
            </w:pPr>
          </w:p>
        </w:tc>
        <w:tc>
          <w:tcPr>
            <w:tcW w:w="720" w:type="dxa"/>
            <w:shd w:val="clear" w:color="auto" w:fill="auto"/>
          </w:tcPr>
          <w:p w:rsidR="00BC5F81" w:rsidRPr="005A5B8F" w:rsidRDefault="00BC5F81" w:rsidP="006C7280">
            <w:pPr>
              <w:spacing w:before="120"/>
              <w:jc w:val="both"/>
            </w:pPr>
          </w:p>
        </w:tc>
      </w:tr>
      <w:tr w:rsidR="00BC5F81" w:rsidRPr="005A5B8F" w:rsidTr="00B81733">
        <w:tc>
          <w:tcPr>
            <w:tcW w:w="2538" w:type="dxa"/>
            <w:shd w:val="clear" w:color="auto" w:fill="auto"/>
          </w:tcPr>
          <w:p w:rsidR="00BC5F81" w:rsidRPr="005A5B8F" w:rsidRDefault="00BC5F81" w:rsidP="00B81733">
            <w:pPr>
              <w:spacing w:before="120"/>
            </w:pPr>
            <w:r w:rsidRPr="005A5B8F">
              <w:t>Trên 5 năm</w:t>
            </w:r>
          </w:p>
        </w:tc>
        <w:tc>
          <w:tcPr>
            <w:tcW w:w="1440" w:type="dxa"/>
            <w:shd w:val="clear" w:color="auto" w:fill="auto"/>
          </w:tcPr>
          <w:p w:rsidR="00BC5F81" w:rsidRPr="005A5B8F" w:rsidRDefault="00BC5F81" w:rsidP="006C7280">
            <w:pPr>
              <w:spacing w:before="120"/>
              <w:jc w:val="both"/>
            </w:pPr>
          </w:p>
        </w:tc>
        <w:tc>
          <w:tcPr>
            <w:tcW w:w="810" w:type="dxa"/>
            <w:shd w:val="clear" w:color="auto" w:fill="auto"/>
          </w:tcPr>
          <w:p w:rsidR="00BC5F81" w:rsidRPr="005A5B8F" w:rsidRDefault="00BC5F81" w:rsidP="006C7280">
            <w:pPr>
              <w:spacing w:before="120"/>
              <w:jc w:val="both"/>
            </w:pPr>
          </w:p>
        </w:tc>
        <w:tc>
          <w:tcPr>
            <w:tcW w:w="900" w:type="dxa"/>
            <w:shd w:val="clear" w:color="auto" w:fill="auto"/>
          </w:tcPr>
          <w:p w:rsidR="00BC5F81" w:rsidRPr="005A5B8F" w:rsidRDefault="00BC5F81" w:rsidP="006C7280">
            <w:pPr>
              <w:spacing w:before="120"/>
              <w:jc w:val="both"/>
            </w:pPr>
          </w:p>
        </w:tc>
        <w:tc>
          <w:tcPr>
            <w:tcW w:w="1440" w:type="dxa"/>
            <w:shd w:val="clear" w:color="auto" w:fill="auto"/>
          </w:tcPr>
          <w:p w:rsidR="00BC5F81" w:rsidRPr="005A5B8F" w:rsidRDefault="00BC5F81" w:rsidP="006C7280">
            <w:pPr>
              <w:spacing w:before="120"/>
              <w:jc w:val="both"/>
            </w:pPr>
          </w:p>
        </w:tc>
        <w:tc>
          <w:tcPr>
            <w:tcW w:w="1080" w:type="dxa"/>
            <w:shd w:val="clear" w:color="auto" w:fill="auto"/>
          </w:tcPr>
          <w:p w:rsidR="00BC5F81" w:rsidRPr="005A5B8F" w:rsidRDefault="00BC5F81" w:rsidP="006C7280">
            <w:pPr>
              <w:spacing w:before="120"/>
              <w:jc w:val="both"/>
            </w:pPr>
          </w:p>
        </w:tc>
        <w:tc>
          <w:tcPr>
            <w:tcW w:w="720" w:type="dxa"/>
            <w:shd w:val="clear" w:color="auto" w:fill="auto"/>
          </w:tcPr>
          <w:p w:rsidR="00BC5F81" w:rsidRPr="005A5B8F" w:rsidRDefault="00BC5F81" w:rsidP="006C7280">
            <w:pPr>
              <w:spacing w:before="120"/>
              <w:jc w:val="both"/>
            </w:pPr>
          </w:p>
        </w:tc>
      </w:tr>
    </w:tbl>
    <w:p w:rsidR="00BC5F81" w:rsidRPr="00731CF3" w:rsidRDefault="00BC5F81" w:rsidP="006C7280">
      <w:pPr>
        <w:spacing w:before="120"/>
        <w:jc w:val="both"/>
        <w:rPr>
          <w:b/>
        </w:rPr>
      </w:pPr>
      <w:r w:rsidRPr="00731CF3">
        <w:rPr>
          <w:b/>
        </w:rPr>
        <w:t xml:space="preserve">21- Tài sản thuế thu nhập hoãn lại và thuế thu nhập hoãn lại phải trả </w:t>
      </w:r>
    </w:p>
    <w:tbl>
      <w:tblPr>
        <w:tblW w:w="8844" w:type="dxa"/>
        <w:tblLook w:val="01E0" w:firstRow="1" w:lastRow="1" w:firstColumn="1" w:lastColumn="1" w:noHBand="0" w:noVBand="0"/>
      </w:tblPr>
      <w:tblGrid>
        <w:gridCol w:w="5172"/>
        <w:gridCol w:w="1836"/>
        <w:gridCol w:w="1836"/>
      </w:tblGrid>
      <w:tr w:rsidR="00BC5F81" w:rsidRPr="00362F63" w:rsidTr="00362F63">
        <w:tc>
          <w:tcPr>
            <w:tcW w:w="5460" w:type="dxa"/>
            <w:shd w:val="clear" w:color="auto" w:fill="auto"/>
          </w:tcPr>
          <w:p w:rsidR="00010E0F" w:rsidRPr="005A5B8F" w:rsidRDefault="00010E0F" w:rsidP="006C7280">
            <w:pPr>
              <w:spacing w:before="120"/>
              <w:jc w:val="both"/>
            </w:pPr>
            <w:r w:rsidRPr="005A5B8F">
              <w:t>a-</w:t>
            </w:r>
            <w:r w:rsidRPr="00742D0D">
              <w:rPr>
                <w:b/>
              </w:rPr>
              <w:t xml:space="preserve"> </w:t>
            </w:r>
            <w:r w:rsidRPr="00731CF3">
              <w:t>Tài sản thuế thu nhập hoãn lại:</w:t>
            </w:r>
          </w:p>
          <w:p w:rsidR="00BC5F81" w:rsidRPr="005A5B8F" w:rsidRDefault="00BC5F81" w:rsidP="006C7280">
            <w:pPr>
              <w:spacing w:before="120"/>
              <w:jc w:val="both"/>
            </w:pPr>
            <w:r w:rsidRPr="005A5B8F">
              <w:t>- Tài sản thuế thu nhập hoãn lại liên quan đến khoản chênh lệch tạm thời được khấu trừ</w:t>
            </w:r>
          </w:p>
        </w:tc>
        <w:tc>
          <w:tcPr>
            <w:tcW w:w="1608" w:type="dxa"/>
            <w:shd w:val="clear" w:color="auto" w:fill="auto"/>
          </w:tcPr>
          <w:p w:rsidR="00BC5F81" w:rsidRPr="005A5B8F" w:rsidRDefault="00BC5F81" w:rsidP="006C7280">
            <w:pPr>
              <w:spacing w:before="120"/>
              <w:jc w:val="both"/>
            </w:pPr>
            <w:r w:rsidRPr="005A5B8F">
              <w:t xml:space="preserve">Cuối năm </w:t>
            </w:r>
          </w:p>
          <w:p w:rsidR="00BC5F81" w:rsidRPr="005A5B8F" w:rsidRDefault="00986C10" w:rsidP="006C7280">
            <w:pPr>
              <w:spacing w:before="120"/>
              <w:jc w:val="both"/>
            </w:pPr>
            <w:r>
              <w:t>147.152.851</w:t>
            </w:r>
          </w:p>
        </w:tc>
        <w:tc>
          <w:tcPr>
            <w:tcW w:w="1776" w:type="dxa"/>
            <w:shd w:val="clear" w:color="auto" w:fill="auto"/>
          </w:tcPr>
          <w:p w:rsidR="00BC5F81" w:rsidRPr="005A5B8F" w:rsidRDefault="00BC5F81" w:rsidP="006C7280">
            <w:pPr>
              <w:spacing w:before="120"/>
              <w:jc w:val="both"/>
            </w:pPr>
            <w:r w:rsidRPr="005A5B8F">
              <w:t>Đầu năm</w:t>
            </w:r>
          </w:p>
          <w:p w:rsidR="00BC5F81" w:rsidRPr="005A5B8F" w:rsidRDefault="0068767C" w:rsidP="006C7280">
            <w:pPr>
              <w:spacing w:before="120"/>
              <w:jc w:val="both"/>
            </w:pPr>
            <w:r>
              <w:t>244.518.001</w:t>
            </w:r>
          </w:p>
        </w:tc>
      </w:tr>
      <w:tr w:rsidR="001705F6" w:rsidRPr="00362F63" w:rsidTr="00362F63">
        <w:tc>
          <w:tcPr>
            <w:tcW w:w="5460" w:type="dxa"/>
            <w:shd w:val="clear" w:color="auto" w:fill="auto"/>
          </w:tcPr>
          <w:p w:rsidR="001705F6" w:rsidRPr="005A5B8F" w:rsidRDefault="001705F6" w:rsidP="006C7280">
            <w:pPr>
              <w:spacing w:before="120"/>
              <w:jc w:val="both"/>
            </w:pPr>
            <w:r w:rsidRPr="005A5B8F">
              <w:lastRenderedPageBreak/>
              <w:t xml:space="preserve">- Tài sản thuế thu nhập hoãn lại liên quan đến khoản lỗ tính thuế chưa sử dụng </w:t>
            </w:r>
          </w:p>
        </w:tc>
        <w:tc>
          <w:tcPr>
            <w:tcW w:w="1608" w:type="dxa"/>
            <w:shd w:val="clear" w:color="auto" w:fill="auto"/>
          </w:tcPr>
          <w:p w:rsidR="001705F6" w:rsidRPr="005A5B8F" w:rsidRDefault="00E72F37" w:rsidP="00225949">
            <w:pPr>
              <w:spacing w:before="120"/>
              <w:jc w:val="both"/>
            </w:pPr>
            <w:r>
              <w:t>…</w:t>
            </w:r>
          </w:p>
        </w:tc>
        <w:tc>
          <w:tcPr>
            <w:tcW w:w="1776" w:type="dxa"/>
            <w:shd w:val="clear" w:color="auto" w:fill="auto"/>
          </w:tcPr>
          <w:p w:rsidR="001705F6" w:rsidRPr="005A5B8F" w:rsidRDefault="00113C15" w:rsidP="009F50AA">
            <w:pPr>
              <w:spacing w:before="120"/>
              <w:jc w:val="both"/>
            </w:pPr>
            <w:r>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Tài sản thuế thu nhập hoãn lại liên quan đến khoản ưu đãi tính thuế chưa sử dụng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Khoản hoàn nhập tài sản thuế thu nhập hoãn lại đã được ghi nhận từ các năm trước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42D0D" w:rsidRDefault="001705F6" w:rsidP="006C7280">
            <w:pPr>
              <w:spacing w:before="120"/>
              <w:jc w:val="both"/>
            </w:pPr>
            <w:r w:rsidRPr="00742D0D">
              <w:t xml:space="preserve">Tài sản thuế thu nhập hoãn lại </w:t>
            </w:r>
          </w:p>
        </w:tc>
        <w:tc>
          <w:tcPr>
            <w:tcW w:w="1608" w:type="dxa"/>
            <w:shd w:val="clear" w:color="auto" w:fill="auto"/>
          </w:tcPr>
          <w:p w:rsidR="001705F6" w:rsidRPr="00742D0D" w:rsidRDefault="00986C10" w:rsidP="00225949">
            <w:pPr>
              <w:spacing w:before="120"/>
              <w:jc w:val="both"/>
            </w:pPr>
            <w:r>
              <w:t>147.152.851</w:t>
            </w:r>
          </w:p>
        </w:tc>
        <w:tc>
          <w:tcPr>
            <w:tcW w:w="1776" w:type="dxa"/>
            <w:shd w:val="clear" w:color="auto" w:fill="auto"/>
          </w:tcPr>
          <w:p w:rsidR="001705F6" w:rsidRPr="005A5B8F" w:rsidRDefault="0068767C" w:rsidP="009F50AA">
            <w:pPr>
              <w:spacing w:before="120"/>
              <w:jc w:val="both"/>
            </w:pPr>
            <w:r>
              <w:t>244.518.001</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b- </w:t>
            </w:r>
            <w:r w:rsidRPr="00731CF3">
              <w:t>Thuế thu nhập hoãn lại phải trả</w:t>
            </w:r>
          </w:p>
        </w:tc>
        <w:tc>
          <w:tcPr>
            <w:tcW w:w="1608" w:type="dxa"/>
            <w:shd w:val="clear" w:color="auto" w:fill="auto"/>
          </w:tcPr>
          <w:p w:rsidR="001705F6" w:rsidRPr="005A5B8F" w:rsidRDefault="001705F6" w:rsidP="006C7280">
            <w:pPr>
              <w:spacing w:before="120"/>
              <w:jc w:val="both"/>
            </w:pPr>
            <w:r w:rsidRPr="005A5B8F">
              <w:t xml:space="preserve">Cuối năm </w:t>
            </w:r>
          </w:p>
        </w:tc>
        <w:tc>
          <w:tcPr>
            <w:tcW w:w="1776" w:type="dxa"/>
            <w:shd w:val="clear" w:color="auto" w:fill="auto"/>
          </w:tcPr>
          <w:p w:rsidR="001705F6" w:rsidRPr="005A5B8F" w:rsidRDefault="001705F6" w:rsidP="006C7280">
            <w:pPr>
              <w:spacing w:before="120"/>
              <w:jc w:val="both"/>
            </w:pPr>
            <w:r w:rsidRPr="005A5B8F">
              <w:t>Đầu năm</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Thuế thu nhập hoãn lại phải trả phát sinh từ các khoản chênh lệch tạm thời chịu thuế</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Khoản hoàn nhập thuế thu nhập hoãn lại phải trả đã được ghi nhận từ các năm trước</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Thuế thu nhập hoãn lại phải trả </w:t>
            </w:r>
          </w:p>
        </w:tc>
        <w:tc>
          <w:tcPr>
            <w:tcW w:w="1608" w:type="dxa"/>
            <w:shd w:val="clear" w:color="auto" w:fill="auto"/>
          </w:tcPr>
          <w:p w:rsidR="001705F6" w:rsidRPr="005A5B8F" w:rsidRDefault="00523CD8" w:rsidP="006C7280">
            <w:pPr>
              <w:spacing w:before="120"/>
              <w:jc w:val="both"/>
            </w:pPr>
            <w:r>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31CF3" w:rsidRDefault="001705F6" w:rsidP="006C7280">
            <w:pPr>
              <w:spacing w:before="120"/>
              <w:jc w:val="both"/>
              <w:rPr>
                <w:b/>
              </w:rPr>
            </w:pPr>
            <w:r w:rsidRPr="00731CF3">
              <w:rPr>
                <w:b/>
              </w:rPr>
              <w:t xml:space="preserve">22 - Quỹ dự phòng bồi thường thiệt hại cho nhà đầu tư </w:t>
            </w:r>
          </w:p>
        </w:tc>
        <w:tc>
          <w:tcPr>
            <w:tcW w:w="1608" w:type="dxa"/>
            <w:shd w:val="clear" w:color="auto" w:fill="auto"/>
          </w:tcPr>
          <w:p w:rsidR="001705F6" w:rsidRPr="005A5B8F" w:rsidRDefault="001705F6" w:rsidP="006C7280">
            <w:pPr>
              <w:spacing w:before="120"/>
              <w:jc w:val="both"/>
            </w:pPr>
            <w:r w:rsidRPr="005A5B8F">
              <w:t xml:space="preserve">Năm nay </w:t>
            </w:r>
          </w:p>
        </w:tc>
        <w:tc>
          <w:tcPr>
            <w:tcW w:w="1776" w:type="dxa"/>
            <w:shd w:val="clear" w:color="auto" w:fill="auto"/>
          </w:tcPr>
          <w:p w:rsidR="001705F6" w:rsidRPr="005A5B8F" w:rsidRDefault="001705F6" w:rsidP="006C7280">
            <w:pPr>
              <w:spacing w:before="120"/>
              <w:jc w:val="both"/>
            </w:pPr>
            <w:r w:rsidRPr="005A5B8F">
              <w:t>Năm trước</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Số dư đầu kỳ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 Số bồi thường cho nhà đầu tư trong kỳ (Chi tiết từng nhà đầu tư) </w:t>
            </w:r>
          </w:p>
        </w:tc>
        <w:tc>
          <w:tcPr>
            <w:tcW w:w="1608" w:type="dxa"/>
            <w:shd w:val="clear" w:color="auto" w:fill="auto"/>
          </w:tcPr>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Số trích lập trong kỳ</w:t>
            </w:r>
          </w:p>
          <w:p w:rsidR="001705F6" w:rsidRPr="005A5B8F" w:rsidRDefault="001705F6" w:rsidP="006C7280">
            <w:pPr>
              <w:spacing w:before="120"/>
              <w:jc w:val="both"/>
            </w:pPr>
            <w:r w:rsidRPr="005A5B8F">
              <w:t xml:space="preserve">- Số dư cuối kỳ </w:t>
            </w:r>
          </w:p>
        </w:tc>
        <w:tc>
          <w:tcPr>
            <w:tcW w:w="1608"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31CF3" w:rsidRDefault="001705F6" w:rsidP="006C7280">
            <w:pPr>
              <w:spacing w:before="120"/>
              <w:jc w:val="both"/>
              <w:rPr>
                <w:b/>
              </w:rPr>
            </w:pPr>
            <w:r w:rsidRPr="00731CF3">
              <w:rPr>
                <w:b/>
              </w:rPr>
              <w:t>23 - Tài sản thuê ngoài</w:t>
            </w:r>
          </w:p>
        </w:tc>
        <w:tc>
          <w:tcPr>
            <w:tcW w:w="1608" w:type="dxa"/>
            <w:shd w:val="clear" w:color="auto" w:fill="auto"/>
          </w:tcPr>
          <w:p w:rsidR="001705F6" w:rsidRPr="005A5B8F" w:rsidRDefault="001705F6" w:rsidP="006C7280">
            <w:pPr>
              <w:spacing w:before="120"/>
              <w:jc w:val="both"/>
            </w:pPr>
            <w:r w:rsidRPr="005A5B8F">
              <w:t xml:space="preserve">Cuối năm </w:t>
            </w:r>
          </w:p>
        </w:tc>
        <w:tc>
          <w:tcPr>
            <w:tcW w:w="1776" w:type="dxa"/>
            <w:shd w:val="clear" w:color="auto" w:fill="auto"/>
          </w:tcPr>
          <w:p w:rsidR="001705F6" w:rsidRPr="005A5B8F" w:rsidRDefault="001705F6" w:rsidP="006C7280">
            <w:pPr>
              <w:spacing w:before="120"/>
              <w:jc w:val="both"/>
            </w:pPr>
            <w:r w:rsidRPr="005A5B8F">
              <w:t>Đầu năm</w:t>
            </w:r>
          </w:p>
        </w:tc>
      </w:tr>
      <w:tr w:rsidR="001705F6" w:rsidRPr="00362F63" w:rsidTr="00362F63">
        <w:tc>
          <w:tcPr>
            <w:tcW w:w="5460" w:type="dxa"/>
            <w:shd w:val="clear" w:color="auto" w:fill="auto"/>
          </w:tcPr>
          <w:p w:rsidR="001705F6" w:rsidRPr="005A5B8F" w:rsidRDefault="001705F6" w:rsidP="006C7280">
            <w:pPr>
              <w:spacing w:before="120"/>
              <w:jc w:val="both"/>
            </w:pPr>
            <w:r w:rsidRPr="005A5B8F">
              <w:t>(1)- Giá trị tài sản thuê ngoài</w:t>
            </w:r>
          </w:p>
          <w:p w:rsidR="001705F6" w:rsidRPr="005A5B8F" w:rsidRDefault="001705F6" w:rsidP="006C7280">
            <w:pPr>
              <w:spacing w:before="120"/>
              <w:jc w:val="both"/>
            </w:pPr>
            <w:r w:rsidRPr="005A5B8F">
              <w:t>- TSCĐ thuê ngoài</w:t>
            </w:r>
          </w:p>
          <w:p w:rsidR="001705F6" w:rsidRPr="005A5B8F" w:rsidRDefault="001705F6" w:rsidP="006C7280">
            <w:pPr>
              <w:spacing w:before="120"/>
              <w:jc w:val="both"/>
            </w:pPr>
            <w:r w:rsidRPr="005A5B8F">
              <w:t>- Tài sản khác thuê ngoài</w:t>
            </w:r>
          </w:p>
        </w:tc>
        <w:tc>
          <w:tcPr>
            <w:tcW w:w="1608" w:type="dxa"/>
            <w:shd w:val="clear" w:color="auto" w:fill="auto"/>
          </w:tcPr>
          <w:p w:rsidR="001705F6" w:rsidRPr="005A5B8F" w:rsidRDefault="001705F6" w:rsidP="006C7280">
            <w:pPr>
              <w:spacing w:before="120"/>
              <w:jc w:val="both"/>
            </w:pP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5A5B8F" w:rsidRDefault="001705F6" w:rsidP="006C7280">
            <w:pPr>
              <w:spacing w:before="120"/>
              <w:jc w:val="both"/>
            </w:pPr>
            <w:r w:rsidRPr="005A5B8F">
              <w:t xml:space="preserve">(2) Tổng số tiền thuê tối thiểu trong tương lai của hợp đồng thuê hoạt động tài sản không hủy ngang theo các thời hạn </w:t>
            </w:r>
          </w:p>
        </w:tc>
        <w:tc>
          <w:tcPr>
            <w:tcW w:w="1608" w:type="dxa"/>
            <w:shd w:val="clear" w:color="auto" w:fill="auto"/>
          </w:tcPr>
          <w:p w:rsidR="001705F6" w:rsidRPr="005A5B8F" w:rsidRDefault="001705F6" w:rsidP="006C7280">
            <w:pPr>
              <w:spacing w:before="120"/>
              <w:jc w:val="both"/>
            </w:pPr>
          </w:p>
        </w:tc>
        <w:tc>
          <w:tcPr>
            <w:tcW w:w="1776" w:type="dxa"/>
            <w:shd w:val="clear" w:color="auto" w:fill="auto"/>
          </w:tcPr>
          <w:p w:rsidR="001705F6" w:rsidRPr="005A5B8F" w:rsidRDefault="001705F6" w:rsidP="006C7280">
            <w:pPr>
              <w:spacing w:before="120"/>
              <w:jc w:val="both"/>
            </w:pPr>
          </w:p>
        </w:tc>
      </w:tr>
      <w:tr w:rsidR="001705F6" w:rsidRPr="00362F63" w:rsidTr="00362F63">
        <w:tc>
          <w:tcPr>
            <w:tcW w:w="5460" w:type="dxa"/>
            <w:shd w:val="clear" w:color="auto" w:fill="auto"/>
          </w:tcPr>
          <w:p w:rsidR="001705F6" w:rsidRPr="005A5B8F" w:rsidRDefault="001705F6" w:rsidP="006C7280">
            <w:pPr>
              <w:spacing w:before="120"/>
              <w:jc w:val="both"/>
            </w:pPr>
            <w:r w:rsidRPr="005A5B8F">
              <w:t>- Từ 1 năm trở xuống</w:t>
            </w:r>
          </w:p>
          <w:p w:rsidR="001705F6" w:rsidRPr="005A5B8F" w:rsidRDefault="001705F6" w:rsidP="006C7280">
            <w:pPr>
              <w:spacing w:before="120"/>
              <w:jc w:val="both"/>
            </w:pPr>
            <w:r w:rsidRPr="005A5B8F">
              <w:t xml:space="preserve">- Trên 1 năm đến 5 năm </w:t>
            </w:r>
          </w:p>
          <w:p w:rsidR="001705F6" w:rsidRPr="005A5B8F" w:rsidRDefault="001705F6" w:rsidP="006C7280">
            <w:pPr>
              <w:spacing w:before="120"/>
              <w:jc w:val="both"/>
            </w:pPr>
            <w:r w:rsidRPr="005A5B8F">
              <w:t xml:space="preserve">- Trên 5 năm </w:t>
            </w:r>
          </w:p>
        </w:tc>
        <w:tc>
          <w:tcPr>
            <w:tcW w:w="1608"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c>
          <w:tcPr>
            <w:tcW w:w="1776" w:type="dxa"/>
            <w:shd w:val="clear" w:color="auto" w:fill="auto"/>
          </w:tcPr>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p w:rsidR="001705F6" w:rsidRPr="005A5B8F" w:rsidRDefault="001705F6" w:rsidP="006C7280">
            <w:pPr>
              <w:spacing w:before="120"/>
              <w:jc w:val="both"/>
            </w:pPr>
            <w:r w:rsidRPr="005A5B8F">
              <w:t>…</w:t>
            </w:r>
          </w:p>
        </w:tc>
      </w:tr>
      <w:tr w:rsidR="001705F6" w:rsidRPr="00362F63" w:rsidTr="00362F63">
        <w:tc>
          <w:tcPr>
            <w:tcW w:w="5460" w:type="dxa"/>
            <w:shd w:val="clear" w:color="auto" w:fill="auto"/>
          </w:tcPr>
          <w:p w:rsidR="001705F6" w:rsidRPr="00731CF3" w:rsidRDefault="001705F6" w:rsidP="006C7280">
            <w:pPr>
              <w:spacing w:before="120"/>
              <w:jc w:val="both"/>
              <w:rPr>
                <w:b/>
              </w:rPr>
            </w:pPr>
            <w:r w:rsidRPr="00731CF3">
              <w:rPr>
                <w:b/>
              </w:rPr>
              <w:t>24- Tiền gửi của nhà đầu tư ủy thác (chi tiết theo từng nhà đầu tư ủy thác)</w:t>
            </w:r>
          </w:p>
        </w:tc>
        <w:tc>
          <w:tcPr>
            <w:tcW w:w="1608" w:type="dxa"/>
            <w:shd w:val="clear" w:color="auto" w:fill="auto"/>
          </w:tcPr>
          <w:p w:rsidR="001705F6" w:rsidRPr="005A5B8F" w:rsidRDefault="001705F6" w:rsidP="006C7280">
            <w:pPr>
              <w:spacing w:before="120"/>
              <w:jc w:val="both"/>
            </w:pPr>
            <w:r w:rsidRPr="005A5B8F">
              <w:t>Năm nay</w:t>
            </w:r>
          </w:p>
        </w:tc>
        <w:tc>
          <w:tcPr>
            <w:tcW w:w="1776" w:type="dxa"/>
            <w:shd w:val="clear" w:color="auto" w:fill="auto"/>
          </w:tcPr>
          <w:p w:rsidR="001705F6" w:rsidRPr="005A5B8F" w:rsidRDefault="001705F6" w:rsidP="006C7280">
            <w:pPr>
              <w:spacing w:before="120"/>
              <w:jc w:val="both"/>
            </w:pPr>
            <w:r w:rsidRPr="005A5B8F">
              <w:t>Năm trước</w:t>
            </w:r>
          </w:p>
        </w:tc>
      </w:tr>
      <w:tr w:rsidR="005B531D" w:rsidRPr="00362F63" w:rsidTr="00362F63">
        <w:tc>
          <w:tcPr>
            <w:tcW w:w="5460" w:type="dxa"/>
            <w:shd w:val="clear" w:color="auto" w:fill="auto"/>
          </w:tcPr>
          <w:p w:rsidR="005B531D" w:rsidRPr="005A5B8F" w:rsidRDefault="005B531D" w:rsidP="005B531D">
            <w:pPr>
              <w:spacing w:before="120"/>
              <w:jc w:val="both"/>
            </w:pPr>
            <w:r w:rsidRPr="005A5B8F">
              <w:t xml:space="preserve">- </w:t>
            </w:r>
            <w:r w:rsidRPr="005F775D">
              <w:t>Tiền gửi của nhà đầu tư ủy thác trong nước</w:t>
            </w:r>
          </w:p>
          <w:p w:rsidR="005B531D" w:rsidRDefault="005B531D" w:rsidP="005B531D">
            <w:pPr>
              <w:spacing w:before="120"/>
              <w:jc w:val="both"/>
            </w:pPr>
            <w:r>
              <w:t xml:space="preserve">- </w:t>
            </w:r>
            <w:r w:rsidRPr="005F775D">
              <w:t>Tiền gửi của nhà đầu tư ủy thác nước ngoài</w:t>
            </w:r>
          </w:p>
          <w:p w:rsidR="005B531D" w:rsidRPr="005A5B8F" w:rsidRDefault="00581EBA" w:rsidP="005B531D">
            <w:pPr>
              <w:spacing w:before="120"/>
              <w:jc w:val="both"/>
            </w:pPr>
            <w:r>
              <w:rPr>
                <w:b/>
              </w:rPr>
              <w:t xml:space="preserve">   </w:t>
            </w:r>
            <w:r w:rsidRPr="00581EBA">
              <w:rPr>
                <w:b/>
              </w:rPr>
              <w:t>Tổng cộng:</w:t>
            </w:r>
          </w:p>
        </w:tc>
        <w:tc>
          <w:tcPr>
            <w:tcW w:w="1608" w:type="dxa"/>
            <w:shd w:val="clear" w:color="auto" w:fill="auto"/>
          </w:tcPr>
          <w:p w:rsidR="005B531D" w:rsidRPr="005A5B8F" w:rsidRDefault="004F06BC" w:rsidP="005B531D">
            <w:pPr>
              <w:spacing w:before="120"/>
              <w:jc w:val="both"/>
            </w:pPr>
            <w:r>
              <w:t xml:space="preserve">  </w:t>
            </w:r>
            <w:r w:rsidR="00F32467">
              <w:t xml:space="preserve">     </w:t>
            </w:r>
            <w:r w:rsidR="00986C10">
              <w:t>7.679.722</w:t>
            </w:r>
          </w:p>
          <w:p w:rsidR="005B531D" w:rsidRPr="005A5B8F" w:rsidRDefault="002E0A14" w:rsidP="005B531D">
            <w:pPr>
              <w:spacing w:before="120"/>
              <w:jc w:val="both"/>
            </w:pPr>
            <w:r>
              <w:t>1.</w:t>
            </w:r>
            <w:r w:rsidR="00986C10">
              <w:t>626.303.684</w:t>
            </w:r>
          </w:p>
          <w:p w:rsidR="005B531D" w:rsidRPr="005A5B8F" w:rsidRDefault="002E0A14" w:rsidP="00581EBA">
            <w:pPr>
              <w:spacing w:before="120"/>
              <w:jc w:val="both"/>
            </w:pPr>
            <w:r>
              <w:rPr>
                <w:b/>
              </w:rPr>
              <w:t>1.</w:t>
            </w:r>
            <w:r w:rsidR="00986C10">
              <w:rPr>
                <w:b/>
              </w:rPr>
              <w:t>633.983.406</w:t>
            </w:r>
          </w:p>
        </w:tc>
        <w:tc>
          <w:tcPr>
            <w:tcW w:w="1776" w:type="dxa"/>
            <w:shd w:val="clear" w:color="auto" w:fill="auto"/>
          </w:tcPr>
          <w:p w:rsidR="005B531D" w:rsidRPr="005A5B8F" w:rsidRDefault="00F32467" w:rsidP="005B531D">
            <w:pPr>
              <w:spacing w:before="120"/>
              <w:jc w:val="both"/>
            </w:pPr>
            <w:r>
              <w:t xml:space="preserve">     </w:t>
            </w:r>
            <w:r w:rsidR="002E0A14">
              <w:t>17.119.438</w:t>
            </w:r>
          </w:p>
          <w:p w:rsidR="005B531D" w:rsidRPr="005A5B8F" w:rsidRDefault="002E0A14" w:rsidP="005B531D">
            <w:pPr>
              <w:spacing w:before="120"/>
              <w:jc w:val="both"/>
            </w:pPr>
            <w:r>
              <w:t>2.235.438.184</w:t>
            </w:r>
          </w:p>
          <w:p w:rsidR="005B531D" w:rsidRPr="005A5B8F" w:rsidRDefault="002E0A14" w:rsidP="005B531D">
            <w:pPr>
              <w:spacing w:before="120"/>
              <w:jc w:val="both"/>
            </w:pPr>
            <w:r>
              <w:rPr>
                <w:b/>
              </w:rPr>
              <w:t>2.252.557.622</w:t>
            </w:r>
          </w:p>
        </w:tc>
      </w:tr>
      <w:tr w:rsidR="005B531D" w:rsidRPr="00362F63" w:rsidTr="00362F63">
        <w:tc>
          <w:tcPr>
            <w:tcW w:w="5460" w:type="dxa"/>
            <w:shd w:val="clear" w:color="auto" w:fill="auto"/>
          </w:tcPr>
          <w:p w:rsidR="005B531D" w:rsidRPr="00552AC2" w:rsidRDefault="005B531D" w:rsidP="005B531D">
            <w:pPr>
              <w:spacing w:before="120"/>
              <w:jc w:val="both"/>
              <w:rPr>
                <w:b/>
              </w:rPr>
            </w:pPr>
            <w:r w:rsidRPr="00552AC2">
              <w:rPr>
                <w:b/>
              </w:rPr>
              <w:t xml:space="preserve">25- Danh mục đầu tư của nhà đầu tư ủy thác </w:t>
            </w:r>
          </w:p>
          <w:p w:rsidR="005B531D" w:rsidRPr="005A5B8F" w:rsidRDefault="005B531D" w:rsidP="005B531D">
            <w:pPr>
              <w:spacing w:before="120"/>
              <w:jc w:val="both"/>
            </w:pPr>
            <w:r w:rsidRPr="005A5B8F">
              <w:t>25.1. Nhà đầu tư ủy thác trong nước</w:t>
            </w:r>
          </w:p>
        </w:tc>
        <w:tc>
          <w:tcPr>
            <w:tcW w:w="1608" w:type="dxa"/>
            <w:shd w:val="clear" w:color="auto" w:fill="auto"/>
          </w:tcPr>
          <w:p w:rsidR="005B531D" w:rsidRDefault="005B531D" w:rsidP="005B531D">
            <w:pPr>
              <w:spacing w:before="120"/>
              <w:jc w:val="both"/>
            </w:pPr>
            <w:r w:rsidRPr="005A5B8F">
              <w:t xml:space="preserve">Năm nay </w:t>
            </w:r>
          </w:p>
          <w:p w:rsidR="00581EBA" w:rsidRPr="005A5B8F" w:rsidRDefault="005D78E1" w:rsidP="005B531D">
            <w:pPr>
              <w:spacing w:before="120"/>
              <w:jc w:val="both"/>
            </w:pPr>
            <w:r>
              <w:t xml:space="preserve">     </w:t>
            </w:r>
            <w:r w:rsidR="00986C10">
              <w:t>499.610</w:t>
            </w:r>
            <w:r>
              <w:t>.000</w:t>
            </w:r>
          </w:p>
        </w:tc>
        <w:tc>
          <w:tcPr>
            <w:tcW w:w="1776" w:type="dxa"/>
            <w:shd w:val="clear" w:color="auto" w:fill="auto"/>
          </w:tcPr>
          <w:p w:rsidR="005B531D" w:rsidRDefault="005B531D" w:rsidP="005B531D">
            <w:pPr>
              <w:spacing w:before="120"/>
              <w:jc w:val="both"/>
            </w:pPr>
            <w:r w:rsidRPr="005A5B8F">
              <w:t xml:space="preserve">Năm trước </w:t>
            </w:r>
          </w:p>
          <w:p w:rsidR="00581EBA" w:rsidRPr="005A5B8F" w:rsidRDefault="002E0A14" w:rsidP="005B531D">
            <w:pPr>
              <w:spacing w:before="120"/>
              <w:jc w:val="both"/>
            </w:pPr>
            <w:r>
              <w:t>781.280.000</w:t>
            </w:r>
          </w:p>
        </w:tc>
      </w:tr>
      <w:tr w:rsidR="005B531D" w:rsidRPr="00362F63" w:rsidTr="00362F63">
        <w:tc>
          <w:tcPr>
            <w:tcW w:w="5460" w:type="dxa"/>
            <w:shd w:val="clear" w:color="auto" w:fill="auto"/>
          </w:tcPr>
          <w:p w:rsidR="005B531D" w:rsidRPr="005A5B8F" w:rsidRDefault="005B531D" w:rsidP="005B531D">
            <w:pPr>
              <w:spacing w:before="120"/>
              <w:jc w:val="both"/>
            </w:pPr>
          </w:p>
        </w:tc>
        <w:tc>
          <w:tcPr>
            <w:tcW w:w="1608" w:type="dxa"/>
            <w:shd w:val="clear" w:color="auto" w:fill="auto"/>
          </w:tcPr>
          <w:p w:rsidR="005B531D" w:rsidRPr="005A5B8F" w:rsidRDefault="005B531D" w:rsidP="005B531D">
            <w:pPr>
              <w:spacing w:before="120"/>
              <w:jc w:val="both"/>
            </w:pPr>
          </w:p>
        </w:tc>
        <w:tc>
          <w:tcPr>
            <w:tcW w:w="1776" w:type="dxa"/>
            <w:shd w:val="clear" w:color="auto" w:fill="auto"/>
          </w:tcPr>
          <w:p w:rsidR="005B531D" w:rsidRPr="005A5B8F" w:rsidRDefault="005B531D" w:rsidP="005B531D">
            <w:pPr>
              <w:spacing w:before="120"/>
              <w:jc w:val="both"/>
            </w:pPr>
          </w:p>
        </w:tc>
      </w:tr>
      <w:tr w:rsidR="00581EBA" w:rsidRPr="00362F63" w:rsidTr="00362F63">
        <w:tc>
          <w:tcPr>
            <w:tcW w:w="5460" w:type="dxa"/>
            <w:shd w:val="clear" w:color="auto" w:fill="auto"/>
          </w:tcPr>
          <w:p w:rsidR="00581EBA" w:rsidRPr="005A5B8F" w:rsidRDefault="00581EBA" w:rsidP="00581EBA">
            <w:pPr>
              <w:spacing w:before="120"/>
              <w:jc w:val="both"/>
            </w:pPr>
            <w:r w:rsidRPr="005A5B8F">
              <w:t>25.2. Nhà đầu tư ủy thác nước ngoài</w:t>
            </w:r>
          </w:p>
        </w:tc>
        <w:tc>
          <w:tcPr>
            <w:tcW w:w="1608" w:type="dxa"/>
            <w:shd w:val="clear" w:color="auto" w:fill="auto"/>
          </w:tcPr>
          <w:p w:rsidR="00581EBA" w:rsidRPr="005A5B8F" w:rsidRDefault="005D78E1" w:rsidP="00581EBA">
            <w:pPr>
              <w:spacing w:before="120"/>
              <w:jc w:val="both"/>
            </w:pPr>
            <w:r>
              <w:t>105.</w:t>
            </w:r>
            <w:r w:rsidR="003671D5">
              <w:t>800.390.000</w:t>
            </w:r>
          </w:p>
        </w:tc>
        <w:tc>
          <w:tcPr>
            <w:tcW w:w="1776" w:type="dxa"/>
            <w:shd w:val="clear" w:color="auto" w:fill="auto"/>
          </w:tcPr>
          <w:p w:rsidR="00581EBA" w:rsidRPr="005A5B8F" w:rsidRDefault="002E0A14" w:rsidP="00581EBA">
            <w:pPr>
              <w:spacing w:before="120"/>
              <w:jc w:val="both"/>
            </w:pPr>
            <w:r>
              <w:t>102.018.720.000</w:t>
            </w:r>
          </w:p>
        </w:tc>
      </w:tr>
      <w:tr w:rsidR="00581EBA" w:rsidRPr="00362F63" w:rsidTr="00362F63">
        <w:tc>
          <w:tcPr>
            <w:tcW w:w="5460" w:type="dxa"/>
            <w:shd w:val="clear" w:color="auto" w:fill="auto"/>
          </w:tcPr>
          <w:p w:rsidR="00581EBA" w:rsidRPr="00581EBA" w:rsidRDefault="00581EBA" w:rsidP="00581EBA">
            <w:pPr>
              <w:spacing w:before="120"/>
              <w:jc w:val="both"/>
              <w:rPr>
                <w:b/>
              </w:rPr>
            </w:pPr>
            <w:r>
              <w:rPr>
                <w:b/>
              </w:rPr>
              <w:t xml:space="preserve">    </w:t>
            </w:r>
            <w:r w:rsidRPr="00581EBA">
              <w:rPr>
                <w:b/>
              </w:rPr>
              <w:t>Tổng cộng:</w:t>
            </w:r>
          </w:p>
        </w:tc>
        <w:tc>
          <w:tcPr>
            <w:tcW w:w="1608" w:type="dxa"/>
            <w:shd w:val="clear" w:color="auto" w:fill="auto"/>
          </w:tcPr>
          <w:p w:rsidR="00581EBA" w:rsidRPr="00581EBA" w:rsidRDefault="003671D5" w:rsidP="00581EBA">
            <w:pPr>
              <w:spacing w:before="120"/>
              <w:jc w:val="both"/>
              <w:rPr>
                <w:b/>
              </w:rPr>
            </w:pPr>
            <w:r>
              <w:rPr>
                <w:b/>
              </w:rPr>
              <w:t>106.300.000.000</w:t>
            </w:r>
          </w:p>
        </w:tc>
        <w:tc>
          <w:tcPr>
            <w:tcW w:w="1776" w:type="dxa"/>
            <w:shd w:val="clear" w:color="auto" w:fill="auto"/>
          </w:tcPr>
          <w:p w:rsidR="00581EBA" w:rsidRPr="005A5B8F" w:rsidRDefault="002E0A14" w:rsidP="00581EBA">
            <w:pPr>
              <w:spacing w:before="120"/>
              <w:jc w:val="both"/>
            </w:pPr>
            <w:r>
              <w:rPr>
                <w:b/>
              </w:rPr>
              <w:t>102.800.000.000</w:t>
            </w:r>
          </w:p>
        </w:tc>
      </w:tr>
      <w:tr w:rsidR="00581EBA" w:rsidRPr="00362F63" w:rsidTr="00362F63">
        <w:tc>
          <w:tcPr>
            <w:tcW w:w="5460" w:type="dxa"/>
            <w:shd w:val="clear" w:color="auto" w:fill="auto"/>
          </w:tcPr>
          <w:p w:rsidR="00581EBA" w:rsidRPr="005A5B8F" w:rsidRDefault="00581EBA" w:rsidP="00581EBA">
            <w:pPr>
              <w:spacing w:before="120"/>
              <w:jc w:val="both"/>
            </w:pPr>
          </w:p>
        </w:tc>
        <w:tc>
          <w:tcPr>
            <w:tcW w:w="1608" w:type="dxa"/>
            <w:shd w:val="clear" w:color="auto" w:fill="auto"/>
          </w:tcPr>
          <w:p w:rsidR="00581EBA" w:rsidRPr="005A5B8F" w:rsidRDefault="00581EBA" w:rsidP="00581EBA">
            <w:pPr>
              <w:spacing w:before="120"/>
              <w:jc w:val="both"/>
            </w:pPr>
          </w:p>
        </w:tc>
        <w:tc>
          <w:tcPr>
            <w:tcW w:w="1776" w:type="dxa"/>
            <w:shd w:val="clear" w:color="auto" w:fill="auto"/>
          </w:tcPr>
          <w:p w:rsidR="00581EBA" w:rsidRPr="005A5B8F" w:rsidRDefault="00581EBA" w:rsidP="00581EBA">
            <w:pPr>
              <w:spacing w:before="120"/>
              <w:jc w:val="both"/>
            </w:pPr>
          </w:p>
        </w:tc>
      </w:tr>
      <w:tr w:rsidR="00581EBA" w:rsidRPr="00362F63" w:rsidTr="00362F63">
        <w:tc>
          <w:tcPr>
            <w:tcW w:w="5460" w:type="dxa"/>
            <w:shd w:val="clear" w:color="auto" w:fill="auto"/>
          </w:tcPr>
          <w:p w:rsidR="00581EBA" w:rsidRPr="00581EBA" w:rsidRDefault="00581EBA" w:rsidP="00581EBA">
            <w:pPr>
              <w:spacing w:before="120"/>
              <w:jc w:val="both"/>
              <w:rPr>
                <w:b/>
              </w:rPr>
            </w:pPr>
          </w:p>
        </w:tc>
        <w:tc>
          <w:tcPr>
            <w:tcW w:w="1608" w:type="dxa"/>
            <w:shd w:val="clear" w:color="auto" w:fill="auto"/>
          </w:tcPr>
          <w:p w:rsidR="00581EBA" w:rsidRPr="00581EBA" w:rsidRDefault="00581EBA" w:rsidP="00581EBA">
            <w:pPr>
              <w:spacing w:before="120"/>
              <w:jc w:val="both"/>
              <w:rPr>
                <w:b/>
              </w:rPr>
            </w:pPr>
          </w:p>
        </w:tc>
        <w:tc>
          <w:tcPr>
            <w:tcW w:w="1776" w:type="dxa"/>
            <w:shd w:val="clear" w:color="auto" w:fill="auto"/>
          </w:tcPr>
          <w:p w:rsidR="00581EBA" w:rsidRPr="00581EBA" w:rsidRDefault="00581EBA" w:rsidP="00581EBA">
            <w:pPr>
              <w:spacing w:before="120"/>
              <w:jc w:val="both"/>
              <w:rPr>
                <w:b/>
              </w:rPr>
            </w:pPr>
          </w:p>
        </w:tc>
      </w:tr>
      <w:tr w:rsidR="00581EBA" w:rsidRPr="00362F63" w:rsidTr="00362F63">
        <w:tc>
          <w:tcPr>
            <w:tcW w:w="5460" w:type="dxa"/>
            <w:shd w:val="clear" w:color="auto" w:fill="auto"/>
          </w:tcPr>
          <w:p w:rsidR="00581EBA" w:rsidRPr="005A5B8F" w:rsidRDefault="00581EBA" w:rsidP="00581EBA">
            <w:pPr>
              <w:spacing w:before="120"/>
              <w:jc w:val="both"/>
            </w:pPr>
          </w:p>
        </w:tc>
        <w:tc>
          <w:tcPr>
            <w:tcW w:w="1608" w:type="dxa"/>
            <w:shd w:val="clear" w:color="auto" w:fill="auto"/>
          </w:tcPr>
          <w:p w:rsidR="00581EBA" w:rsidRPr="005A5B8F" w:rsidRDefault="00581EBA" w:rsidP="00581EBA">
            <w:pPr>
              <w:spacing w:before="120"/>
              <w:jc w:val="both"/>
            </w:pPr>
          </w:p>
        </w:tc>
        <w:tc>
          <w:tcPr>
            <w:tcW w:w="1776" w:type="dxa"/>
            <w:shd w:val="clear" w:color="auto" w:fill="auto"/>
          </w:tcPr>
          <w:p w:rsidR="00581EBA" w:rsidRPr="005A5B8F" w:rsidRDefault="00581EBA" w:rsidP="00581EBA">
            <w:pPr>
              <w:spacing w:before="120"/>
              <w:jc w:val="both"/>
            </w:pPr>
          </w:p>
        </w:tc>
      </w:tr>
      <w:tr w:rsidR="00581EBA" w:rsidRPr="00362F63" w:rsidTr="00362F63">
        <w:tc>
          <w:tcPr>
            <w:tcW w:w="5460" w:type="dxa"/>
            <w:shd w:val="clear" w:color="auto" w:fill="auto"/>
          </w:tcPr>
          <w:p w:rsidR="00581EBA" w:rsidRPr="005A5B8F" w:rsidRDefault="00581EBA" w:rsidP="00581EBA">
            <w:pPr>
              <w:spacing w:before="120"/>
              <w:jc w:val="both"/>
            </w:pPr>
          </w:p>
        </w:tc>
        <w:tc>
          <w:tcPr>
            <w:tcW w:w="1608" w:type="dxa"/>
            <w:shd w:val="clear" w:color="auto" w:fill="auto"/>
          </w:tcPr>
          <w:p w:rsidR="00581EBA" w:rsidRPr="005A5B8F" w:rsidRDefault="00581EBA" w:rsidP="00581EBA">
            <w:pPr>
              <w:spacing w:before="120"/>
              <w:jc w:val="both"/>
            </w:pPr>
          </w:p>
        </w:tc>
        <w:tc>
          <w:tcPr>
            <w:tcW w:w="1776" w:type="dxa"/>
            <w:shd w:val="clear" w:color="auto" w:fill="auto"/>
          </w:tcPr>
          <w:p w:rsidR="00581EBA" w:rsidRPr="005A5B8F" w:rsidRDefault="00581EBA" w:rsidP="00581EBA">
            <w:pPr>
              <w:spacing w:before="120"/>
              <w:jc w:val="both"/>
            </w:pPr>
          </w:p>
        </w:tc>
      </w:tr>
      <w:tr w:rsidR="00581EBA" w:rsidRPr="00362F63" w:rsidTr="00362F63">
        <w:tc>
          <w:tcPr>
            <w:tcW w:w="5460" w:type="dxa"/>
            <w:shd w:val="clear" w:color="auto" w:fill="auto"/>
          </w:tcPr>
          <w:p w:rsidR="00581EBA" w:rsidRPr="00552AC2" w:rsidRDefault="00581EBA" w:rsidP="00581EBA">
            <w:pPr>
              <w:spacing w:before="120"/>
              <w:jc w:val="both"/>
              <w:rPr>
                <w:b/>
              </w:rPr>
            </w:pPr>
            <w:r w:rsidRPr="00552AC2">
              <w:rPr>
                <w:b/>
              </w:rPr>
              <w:t>26. Các khoản phải thu của nhà đầu tư ủy thác</w:t>
            </w:r>
          </w:p>
          <w:p w:rsidR="00581EBA" w:rsidRPr="005A5B8F" w:rsidRDefault="00581EBA" w:rsidP="00581EBA">
            <w:pPr>
              <w:spacing w:before="120"/>
              <w:jc w:val="both"/>
            </w:pPr>
            <w:r w:rsidRPr="00552AC2">
              <w:rPr>
                <w:b/>
              </w:rPr>
              <w:t>27. Các khoản phải trả của nhà đầu tư ủy thác</w:t>
            </w:r>
          </w:p>
        </w:tc>
        <w:tc>
          <w:tcPr>
            <w:tcW w:w="1608" w:type="dxa"/>
            <w:shd w:val="clear" w:color="auto" w:fill="auto"/>
          </w:tcPr>
          <w:p w:rsidR="00581EBA" w:rsidRPr="00A24080" w:rsidRDefault="005D78E1" w:rsidP="00581EBA">
            <w:pPr>
              <w:spacing w:before="120"/>
              <w:jc w:val="both"/>
              <w:rPr>
                <w:b/>
              </w:rPr>
            </w:pPr>
            <w:r>
              <w:rPr>
                <w:b/>
              </w:rPr>
              <w:t>3.</w:t>
            </w:r>
            <w:r w:rsidR="003671D5">
              <w:rPr>
                <w:b/>
              </w:rPr>
              <w:t>718.583.013</w:t>
            </w:r>
          </w:p>
          <w:p w:rsidR="00581EBA" w:rsidRPr="005A5B8F" w:rsidRDefault="00CD0B49" w:rsidP="00581EBA">
            <w:pPr>
              <w:spacing w:before="120"/>
              <w:jc w:val="both"/>
            </w:pPr>
            <w:r>
              <w:rPr>
                <w:b/>
              </w:rPr>
              <w:t xml:space="preserve">  </w:t>
            </w:r>
            <w:r w:rsidR="005D78E1">
              <w:rPr>
                <w:b/>
              </w:rPr>
              <w:t xml:space="preserve"> </w:t>
            </w:r>
            <w:r w:rsidR="003671D5">
              <w:rPr>
                <w:b/>
              </w:rPr>
              <w:t>325.652.412</w:t>
            </w:r>
          </w:p>
        </w:tc>
        <w:tc>
          <w:tcPr>
            <w:tcW w:w="1776" w:type="dxa"/>
            <w:shd w:val="clear" w:color="auto" w:fill="auto"/>
          </w:tcPr>
          <w:p w:rsidR="00581EBA" w:rsidRDefault="002E0A14" w:rsidP="00581EBA">
            <w:pPr>
              <w:spacing w:before="120"/>
              <w:jc w:val="both"/>
              <w:rPr>
                <w:b/>
              </w:rPr>
            </w:pPr>
            <w:r>
              <w:rPr>
                <w:b/>
              </w:rPr>
              <w:t>3.570.166.576</w:t>
            </w:r>
          </w:p>
          <w:p w:rsidR="002E0A14" w:rsidRPr="005A5B8F" w:rsidRDefault="002E0A14" w:rsidP="00581EBA">
            <w:pPr>
              <w:spacing w:before="120"/>
              <w:jc w:val="both"/>
            </w:pPr>
            <w:r>
              <w:rPr>
                <w:b/>
              </w:rPr>
              <w:t xml:space="preserve">   239.726.620</w:t>
            </w:r>
          </w:p>
        </w:tc>
      </w:tr>
    </w:tbl>
    <w:p w:rsidR="00BC5F81" w:rsidRPr="005A5B8F" w:rsidRDefault="00BC5F81" w:rsidP="006C7280">
      <w:pPr>
        <w:spacing w:before="120"/>
        <w:jc w:val="both"/>
        <w:rPr>
          <w:b/>
        </w:rPr>
      </w:pPr>
      <w:r w:rsidRPr="005A5B8F">
        <w:rPr>
          <w:b/>
        </w:rPr>
        <w:t xml:space="preserve">VI- Thông tin bổ sung cho các khoản mục trình bày trong Báo cáo kết quả hoạt động kinh doanh </w:t>
      </w:r>
    </w:p>
    <w:p w:rsidR="00BC5F81" w:rsidRPr="005A5B8F" w:rsidRDefault="00BC5F81" w:rsidP="00B81733">
      <w:pPr>
        <w:spacing w:before="120"/>
        <w:jc w:val="right"/>
      </w:pPr>
      <w:r w:rsidRPr="005A5B8F">
        <w:t xml:space="preserve">(Đơn vị tính: </w:t>
      </w:r>
      <w:r w:rsidR="00B81733">
        <w:t>vnd</w:t>
      </w:r>
      <w:r w:rsidRPr="005A5B8F">
        <w:t>)</w:t>
      </w:r>
    </w:p>
    <w:tbl>
      <w:tblPr>
        <w:tblW w:w="9558" w:type="dxa"/>
        <w:tblLook w:val="01E0" w:firstRow="1" w:lastRow="1" w:firstColumn="1" w:lastColumn="1" w:noHBand="0" w:noVBand="0"/>
      </w:tblPr>
      <w:tblGrid>
        <w:gridCol w:w="6046"/>
        <w:gridCol w:w="1756"/>
        <w:gridCol w:w="1756"/>
      </w:tblGrid>
      <w:tr w:rsidR="005003E8" w:rsidRPr="005A5B8F" w:rsidTr="000B7F0E">
        <w:tc>
          <w:tcPr>
            <w:tcW w:w="6327" w:type="dxa"/>
            <w:shd w:val="clear" w:color="auto" w:fill="auto"/>
          </w:tcPr>
          <w:p w:rsidR="00BC5F81" w:rsidRPr="005A5B8F" w:rsidRDefault="00BC5F81" w:rsidP="006C7280">
            <w:pPr>
              <w:spacing w:before="120"/>
              <w:jc w:val="both"/>
            </w:pPr>
          </w:p>
          <w:p w:rsidR="00BC5F81" w:rsidRPr="00734F33" w:rsidRDefault="00BC5F81" w:rsidP="006C7280">
            <w:pPr>
              <w:spacing w:before="120"/>
              <w:jc w:val="both"/>
              <w:rPr>
                <w:b/>
              </w:rPr>
            </w:pPr>
            <w:r w:rsidRPr="00734F33">
              <w:rPr>
                <w:b/>
              </w:rPr>
              <w:t>28. Tổng doanh thu hoạt động nghiệp vụ (Mã số 01)</w:t>
            </w:r>
          </w:p>
          <w:p w:rsidR="00BC5F81" w:rsidRPr="005A5B8F" w:rsidRDefault="00BC5F81" w:rsidP="006C7280">
            <w:pPr>
              <w:spacing w:before="120"/>
              <w:jc w:val="both"/>
            </w:pPr>
            <w:r w:rsidRPr="005A5B8F">
              <w:t>+ Doanh thu hoạt động quản lý quỹ ĐTCK và công ty ĐTCK</w:t>
            </w:r>
          </w:p>
          <w:p w:rsidR="00BC5F81" w:rsidRPr="005A5B8F" w:rsidRDefault="00BC5F81" w:rsidP="006C7280">
            <w:pPr>
              <w:spacing w:before="120"/>
              <w:jc w:val="both"/>
            </w:pPr>
            <w:r w:rsidRPr="005A5B8F">
              <w:t xml:space="preserve">+ Doanh thu hoạt động quản lý danh mục đầu tư </w:t>
            </w:r>
          </w:p>
          <w:p w:rsidR="00BC5F81" w:rsidRPr="005A5B8F" w:rsidRDefault="00BC5F81" w:rsidP="006C7280">
            <w:pPr>
              <w:spacing w:before="120"/>
              <w:jc w:val="both"/>
            </w:pPr>
            <w:r w:rsidRPr="005A5B8F">
              <w:t xml:space="preserve">+ Doanh thu từ phí thưởng hoạt động </w:t>
            </w:r>
          </w:p>
          <w:p w:rsidR="00BC5F81" w:rsidRPr="005A5B8F" w:rsidRDefault="00BC5F81" w:rsidP="006C7280">
            <w:pPr>
              <w:spacing w:before="120"/>
              <w:jc w:val="both"/>
            </w:pPr>
            <w:r w:rsidRPr="005A5B8F">
              <w:t xml:space="preserve">+ Doanh thu hoạt động tư vấn đầu tư chứng khoán </w:t>
            </w:r>
          </w:p>
          <w:p w:rsidR="00BC5F81" w:rsidRPr="005A5B8F" w:rsidRDefault="00BC5F81" w:rsidP="006C7280">
            <w:pPr>
              <w:spacing w:before="120"/>
              <w:jc w:val="both"/>
            </w:pPr>
            <w:r w:rsidRPr="005A5B8F">
              <w:t>+ Doanh thu khác</w:t>
            </w:r>
          </w:p>
        </w:tc>
        <w:tc>
          <w:tcPr>
            <w:tcW w:w="1655" w:type="dxa"/>
            <w:shd w:val="clear" w:color="auto" w:fill="auto"/>
          </w:tcPr>
          <w:p w:rsidR="00BC5F81" w:rsidRPr="005A5B8F" w:rsidRDefault="00B81733" w:rsidP="006C7280">
            <w:pPr>
              <w:spacing w:before="120"/>
              <w:jc w:val="both"/>
            </w:pPr>
            <w:r>
              <w:t>K</w:t>
            </w:r>
            <w:r w:rsidRPr="00B81733">
              <w:t>ỳ</w:t>
            </w:r>
            <w:r>
              <w:t xml:space="preserve"> n</w:t>
            </w:r>
            <w:r w:rsidRPr="00B81733">
              <w:t>ày</w:t>
            </w:r>
          </w:p>
          <w:p w:rsidR="00BC5F81" w:rsidRPr="005A5B8F" w:rsidRDefault="002E0A14" w:rsidP="006C7280">
            <w:pPr>
              <w:spacing w:before="120"/>
              <w:jc w:val="both"/>
            </w:pPr>
            <w:r>
              <w:rPr>
                <w:b/>
              </w:rPr>
              <w:t>4.</w:t>
            </w:r>
            <w:r w:rsidR="000E6E82">
              <w:rPr>
                <w:b/>
              </w:rPr>
              <w:t>585.700.854</w:t>
            </w:r>
          </w:p>
          <w:p w:rsidR="00BC5F81" w:rsidRDefault="00E6492F" w:rsidP="00A8567F">
            <w:pPr>
              <w:spacing w:before="120"/>
              <w:jc w:val="both"/>
            </w:pPr>
            <w:r>
              <w:t xml:space="preserve">  </w:t>
            </w:r>
            <w:r w:rsidR="00EF42F8">
              <w:t xml:space="preserve"> </w:t>
            </w:r>
            <w:r w:rsidR="000E6E82">
              <w:t>251.519.954</w:t>
            </w:r>
          </w:p>
          <w:p w:rsidR="00E6492F" w:rsidRPr="00CD7A6C" w:rsidRDefault="00EF42F8" w:rsidP="00E6492F">
            <w:pPr>
              <w:spacing w:before="120"/>
              <w:jc w:val="both"/>
            </w:pPr>
            <w:r w:rsidRPr="00CD7A6C">
              <w:t>4.</w:t>
            </w:r>
            <w:r w:rsidR="000E6E82" w:rsidRPr="00CD7A6C">
              <w:t>334.180.900</w:t>
            </w:r>
          </w:p>
          <w:p w:rsidR="00E6492F" w:rsidRDefault="00E6492F" w:rsidP="00E6492F">
            <w:pPr>
              <w:spacing w:before="120"/>
              <w:jc w:val="both"/>
            </w:pPr>
          </w:p>
          <w:p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rsidR="00BC5F81" w:rsidRPr="005A5B8F" w:rsidRDefault="00B81733" w:rsidP="006C7280">
            <w:pPr>
              <w:spacing w:before="120"/>
              <w:jc w:val="both"/>
            </w:pPr>
            <w:r>
              <w:t>K</w:t>
            </w:r>
            <w:r w:rsidRPr="00B81733">
              <w:t>ỳ</w:t>
            </w:r>
            <w:r>
              <w:t xml:space="preserve"> trư</w:t>
            </w:r>
            <w:r w:rsidRPr="00B81733">
              <w:t>ớc</w:t>
            </w:r>
          </w:p>
          <w:p w:rsidR="00B772CB" w:rsidRPr="00B772CB" w:rsidRDefault="00CD0B49" w:rsidP="00B772CB">
            <w:pPr>
              <w:spacing w:before="120"/>
              <w:jc w:val="both"/>
              <w:rPr>
                <w:b/>
              </w:rPr>
            </w:pPr>
            <w:r>
              <w:rPr>
                <w:b/>
              </w:rPr>
              <w:t>3</w:t>
            </w:r>
            <w:r w:rsidR="002E0A14">
              <w:rPr>
                <w:b/>
              </w:rPr>
              <w:t>.</w:t>
            </w:r>
            <w:r w:rsidR="000E6E82">
              <w:rPr>
                <w:b/>
              </w:rPr>
              <w:t>968.577.329</w:t>
            </w:r>
          </w:p>
          <w:p w:rsidR="00BC5F81" w:rsidRPr="005A5B8F" w:rsidRDefault="00CD764C" w:rsidP="006C7280">
            <w:pPr>
              <w:spacing w:before="120"/>
              <w:jc w:val="both"/>
            </w:pPr>
            <w:r>
              <w:t xml:space="preserve">  </w:t>
            </w:r>
            <w:r w:rsidR="000E6E82">
              <w:t>241.317.370</w:t>
            </w:r>
          </w:p>
          <w:p w:rsidR="00AB6C82" w:rsidRDefault="00AB6C82" w:rsidP="00AB6C82">
            <w:pPr>
              <w:spacing w:before="120"/>
              <w:jc w:val="both"/>
            </w:pPr>
            <w:r>
              <w:t>3.</w:t>
            </w:r>
            <w:r w:rsidR="000E6E82">
              <w:t>727.</w:t>
            </w:r>
            <w:r w:rsidR="00CD7A6C">
              <w:t>259.959</w:t>
            </w:r>
          </w:p>
          <w:p w:rsidR="007F0757" w:rsidRDefault="00D73A96" w:rsidP="007F0757">
            <w:pPr>
              <w:spacing w:before="120"/>
              <w:jc w:val="both"/>
            </w:pPr>
            <w:r>
              <w:t>…</w:t>
            </w:r>
          </w:p>
          <w:p w:rsidR="00BC5F81" w:rsidRPr="005A5B8F" w:rsidRDefault="00AB6C82" w:rsidP="006C7280">
            <w:pPr>
              <w:spacing w:before="120"/>
              <w:jc w:val="both"/>
            </w:pPr>
            <w:r>
              <w:t xml:space="preserve">  0</w:t>
            </w:r>
          </w:p>
          <w:p w:rsidR="00BC5F81" w:rsidRPr="005A5B8F" w:rsidRDefault="00A93200" w:rsidP="006C7280">
            <w:pPr>
              <w:spacing w:before="120"/>
              <w:jc w:val="both"/>
            </w:pPr>
            <w:r>
              <w:t xml:space="preserve">      </w:t>
            </w:r>
          </w:p>
          <w:p w:rsidR="00BC5F81" w:rsidRPr="005A5B8F" w:rsidRDefault="00FB754E" w:rsidP="006C7280">
            <w:pPr>
              <w:spacing w:before="120"/>
              <w:jc w:val="both"/>
            </w:pPr>
            <w:r>
              <w:t xml:space="preserve"> </w:t>
            </w:r>
            <w:r w:rsidR="00225949"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29. Các khoản giảm trừ doanh thu (Mã số 02)</w:t>
            </w:r>
          </w:p>
          <w:p w:rsidR="00BC5F81" w:rsidRPr="005A5B8F" w:rsidRDefault="00BC5F81" w:rsidP="006C7280">
            <w:pPr>
              <w:spacing w:before="120"/>
              <w:jc w:val="both"/>
            </w:pPr>
            <w:r w:rsidRPr="005A5B8F">
              <w:t>(chi tiết các khoản giảm trừ DT)</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30. Chi phí hoạt động kinh doanh, giá vốn hàng bán</w:t>
            </w:r>
          </w:p>
          <w:p w:rsidR="00BC5F81" w:rsidRPr="005A5B8F" w:rsidRDefault="00BC5F81" w:rsidP="006C7280">
            <w:pPr>
              <w:spacing w:before="120"/>
              <w:jc w:val="both"/>
            </w:pPr>
            <w:r w:rsidRPr="005A5B8F">
              <w:t>+ Chi phí hoạt động quản lý quỹ ĐTCK và công ty ĐTCK</w:t>
            </w:r>
          </w:p>
          <w:p w:rsidR="00BC5F81" w:rsidRPr="005A5B8F" w:rsidRDefault="00BC5F81" w:rsidP="006C7280">
            <w:pPr>
              <w:spacing w:before="120"/>
              <w:jc w:val="both"/>
            </w:pPr>
            <w:r w:rsidRPr="005A5B8F">
              <w:t xml:space="preserve">+ Chi phí hoạt động quản lý danh mục đầu tư chứng khoán </w:t>
            </w:r>
          </w:p>
          <w:p w:rsidR="00BC5F81" w:rsidRPr="005A5B8F" w:rsidRDefault="00BC5F81" w:rsidP="006C7280">
            <w:pPr>
              <w:spacing w:before="120"/>
              <w:jc w:val="both"/>
            </w:pPr>
            <w:r w:rsidRPr="005A5B8F">
              <w:t xml:space="preserve">+ Chi phí hoạt động tư vấn đầu tư chứng khoán </w:t>
            </w:r>
          </w:p>
          <w:p w:rsidR="00BC5F81" w:rsidRPr="005A5B8F" w:rsidRDefault="00BC5F81" w:rsidP="006C7280">
            <w:pPr>
              <w:spacing w:before="120"/>
              <w:jc w:val="both"/>
            </w:pPr>
            <w:r w:rsidRPr="005A5B8F">
              <w:t>+ Chi phí hoạt động nghiệp vụ khác</w:t>
            </w:r>
          </w:p>
          <w:p w:rsidR="00AC14B2" w:rsidRPr="00B1203E" w:rsidRDefault="00BC5F81" w:rsidP="006C7280">
            <w:pPr>
              <w:spacing w:before="120"/>
              <w:jc w:val="both"/>
            </w:pPr>
            <w:r w:rsidRPr="005A5B8F">
              <w:t xml:space="preserve">+ Giá vốn hàng bán </w:t>
            </w:r>
          </w:p>
        </w:tc>
        <w:tc>
          <w:tcPr>
            <w:tcW w:w="1655" w:type="dxa"/>
            <w:shd w:val="clear" w:color="auto" w:fill="auto"/>
          </w:tcPr>
          <w:p w:rsidR="00B772CB" w:rsidRPr="00D73A96" w:rsidRDefault="008F32FE" w:rsidP="00B772CB">
            <w:pPr>
              <w:spacing w:before="120"/>
              <w:jc w:val="both"/>
              <w:rPr>
                <w:b/>
              </w:rPr>
            </w:pPr>
            <w:r>
              <w:rPr>
                <w:b/>
              </w:rPr>
              <w:t>(</w:t>
            </w:r>
            <w:r w:rsidR="00CD7A6C">
              <w:rPr>
                <w:b/>
              </w:rPr>
              <w:t>855.416.827</w:t>
            </w:r>
            <w:r>
              <w:rPr>
                <w:b/>
              </w:rPr>
              <w:t>)</w:t>
            </w:r>
          </w:p>
          <w:p w:rsidR="00BC5F81" w:rsidRPr="005A5B8F" w:rsidRDefault="00BC5F81" w:rsidP="006C7280">
            <w:pPr>
              <w:spacing w:before="120"/>
              <w:jc w:val="both"/>
            </w:pPr>
            <w:r w:rsidRPr="005A5B8F">
              <w:t>…</w:t>
            </w:r>
          </w:p>
          <w:p w:rsidR="00CD7A6C" w:rsidRPr="00CD7A6C" w:rsidRDefault="00CD7A6C" w:rsidP="00CD7A6C">
            <w:pPr>
              <w:spacing w:before="120"/>
              <w:jc w:val="both"/>
            </w:pPr>
            <w:r w:rsidRPr="00CD7A6C">
              <w:t>(855.416.827)</w:t>
            </w:r>
          </w:p>
          <w:p w:rsidR="00BC5F81" w:rsidRPr="005A5B8F" w:rsidRDefault="00BC5F81" w:rsidP="006C7280">
            <w:pPr>
              <w:spacing w:before="120"/>
              <w:jc w:val="both"/>
            </w:pPr>
            <w:r w:rsidRPr="005A5B8F">
              <w:t>…</w:t>
            </w:r>
          </w:p>
          <w:p w:rsidR="00BC5F81" w:rsidRDefault="00BC5F81" w:rsidP="00B81733">
            <w:pPr>
              <w:spacing w:before="120"/>
              <w:jc w:val="both"/>
            </w:pPr>
            <w:r w:rsidRPr="005A5B8F">
              <w:t>…</w:t>
            </w:r>
          </w:p>
          <w:p w:rsidR="00AC14B2" w:rsidRPr="00B1203E" w:rsidRDefault="00225949" w:rsidP="00B81733">
            <w:pPr>
              <w:spacing w:before="120"/>
              <w:jc w:val="both"/>
            </w:pPr>
            <w:r w:rsidRPr="005A5B8F">
              <w:t>…</w:t>
            </w:r>
          </w:p>
        </w:tc>
        <w:tc>
          <w:tcPr>
            <w:tcW w:w="1576" w:type="dxa"/>
            <w:shd w:val="clear" w:color="auto" w:fill="auto"/>
          </w:tcPr>
          <w:p w:rsidR="00783CB2" w:rsidRPr="00D73A96" w:rsidRDefault="00783CB2" w:rsidP="00783CB2">
            <w:pPr>
              <w:spacing w:before="120"/>
              <w:jc w:val="both"/>
              <w:rPr>
                <w:b/>
              </w:rPr>
            </w:pPr>
            <w:r>
              <w:rPr>
                <w:b/>
              </w:rPr>
              <w:t>(</w:t>
            </w:r>
            <w:r w:rsidR="00CD7A6C">
              <w:rPr>
                <w:b/>
              </w:rPr>
              <w:t>592.261.830</w:t>
            </w:r>
            <w:r>
              <w:rPr>
                <w:b/>
              </w:rPr>
              <w:t>)</w:t>
            </w:r>
          </w:p>
          <w:p w:rsidR="00BC5F81" w:rsidRPr="005A5B8F" w:rsidRDefault="00EC6D64" w:rsidP="006C7280">
            <w:pPr>
              <w:spacing w:before="120"/>
              <w:jc w:val="both"/>
            </w:pPr>
            <w:r>
              <w:t>…</w:t>
            </w:r>
          </w:p>
          <w:p w:rsidR="00783CB2" w:rsidRPr="00783CB2" w:rsidRDefault="00783CB2" w:rsidP="00783CB2">
            <w:pPr>
              <w:spacing w:before="120"/>
              <w:jc w:val="both"/>
            </w:pPr>
            <w:r w:rsidRPr="00783CB2">
              <w:t>(</w:t>
            </w:r>
            <w:r w:rsidR="00CD7A6C">
              <w:t>592.261.830</w:t>
            </w:r>
            <w:r w:rsidRPr="00783CB2">
              <w:t>)</w:t>
            </w:r>
          </w:p>
          <w:p w:rsidR="00EC6D64" w:rsidRPr="005A5B8F" w:rsidRDefault="00EC6D64" w:rsidP="00EC6D64">
            <w:pPr>
              <w:spacing w:before="120"/>
              <w:jc w:val="both"/>
            </w:pPr>
          </w:p>
          <w:p w:rsidR="00BC5F81" w:rsidRPr="00B1203E" w:rsidRDefault="00B1203E" w:rsidP="006C7280">
            <w:pPr>
              <w:spacing w:before="120"/>
              <w:jc w:val="both"/>
            </w:pPr>
            <w:r>
              <w:t>…</w:t>
            </w:r>
          </w:p>
          <w:p w:rsidR="00BC5F81" w:rsidRPr="005A5B8F" w:rsidRDefault="00BC5F81" w:rsidP="006C7280">
            <w:pPr>
              <w:spacing w:before="120"/>
              <w:jc w:val="both"/>
            </w:pPr>
            <w:r w:rsidRPr="005A5B8F">
              <w:t>…</w:t>
            </w:r>
          </w:p>
          <w:p w:rsidR="00AC14B2" w:rsidRPr="00B1203E" w:rsidRDefault="00BC5F81" w:rsidP="00B81733">
            <w:pPr>
              <w:spacing w:before="120"/>
              <w:jc w:val="both"/>
            </w:pPr>
            <w:r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31. Doanh thu hoạt động tài chính (Mã số 21)</w:t>
            </w:r>
          </w:p>
          <w:p w:rsidR="00BC5F81" w:rsidRPr="005A5B8F" w:rsidRDefault="00BC5F81" w:rsidP="006C7280">
            <w:pPr>
              <w:spacing w:before="120"/>
              <w:jc w:val="both"/>
            </w:pPr>
            <w:r w:rsidRPr="005A5B8F">
              <w:t>- Lãi tiền gửi</w:t>
            </w:r>
          </w:p>
          <w:p w:rsidR="00BC5F81" w:rsidRPr="005A5B8F" w:rsidRDefault="00BC5F81" w:rsidP="006C7280">
            <w:pPr>
              <w:spacing w:before="120"/>
              <w:jc w:val="both"/>
            </w:pPr>
            <w:r w:rsidRPr="005A5B8F">
              <w:t xml:space="preserve">- Lãi đầu tư tài chính </w:t>
            </w:r>
          </w:p>
          <w:p w:rsidR="00BC5F81" w:rsidRPr="005A5B8F" w:rsidRDefault="00BC5F81" w:rsidP="006C7280">
            <w:pPr>
              <w:spacing w:before="120"/>
              <w:jc w:val="both"/>
            </w:pPr>
            <w:r w:rsidRPr="005A5B8F">
              <w:t>- Cổ tức, lợi nhuận được chia</w:t>
            </w:r>
          </w:p>
          <w:p w:rsidR="00BC5F81" w:rsidRPr="005A5B8F" w:rsidRDefault="00BC5F81" w:rsidP="006C7280">
            <w:pPr>
              <w:spacing w:before="120"/>
              <w:jc w:val="both"/>
            </w:pPr>
            <w:r w:rsidRPr="005A5B8F">
              <w:t xml:space="preserve">- Lãi chênh lệch tỷ giá đã thực hiện </w:t>
            </w:r>
          </w:p>
          <w:p w:rsidR="00BC5F81" w:rsidRPr="005A5B8F" w:rsidRDefault="00BC5F81" w:rsidP="006C7280">
            <w:pPr>
              <w:spacing w:before="120"/>
              <w:jc w:val="both"/>
            </w:pPr>
            <w:r w:rsidRPr="005A5B8F">
              <w:t xml:space="preserve">- Lãi chênh lệch tỷ giá chưa thực hiện </w:t>
            </w:r>
          </w:p>
          <w:p w:rsidR="00BC5F81" w:rsidRPr="00B1203E" w:rsidRDefault="00BC5F81" w:rsidP="006C7280">
            <w:pPr>
              <w:spacing w:before="120"/>
              <w:jc w:val="both"/>
            </w:pPr>
            <w:r w:rsidRPr="005A5B8F">
              <w:t>- Doanh thu hoạt động tài chính khác</w:t>
            </w:r>
          </w:p>
        </w:tc>
        <w:tc>
          <w:tcPr>
            <w:tcW w:w="1655" w:type="dxa"/>
            <w:shd w:val="clear" w:color="auto" w:fill="auto"/>
          </w:tcPr>
          <w:p w:rsidR="00FE62F5" w:rsidRPr="00104CFB" w:rsidRDefault="00CD7A6C" w:rsidP="00FE62F5">
            <w:pPr>
              <w:spacing w:before="120"/>
              <w:jc w:val="both"/>
              <w:rPr>
                <w:b/>
              </w:rPr>
            </w:pPr>
            <w:r>
              <w:rPr>
                <w:b/>
              </w:rPr>
              <w:t>757.329.663</w:t>
            </w:r>
          </w:p>
          <w:p w:rsidR="00783CB2" w:rsidRPr="00783CB2" w:rsidRDefault="00CD7A6C" w:rsidP="00783CB2">
            <w:pPr>
              <w:spacing w:before="120"/>
              <w:jc w:val="both"/>
            </w:pPr>
            <w:r>
              <w:t>757.329.663</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B1203E" w:rsidRDefault="00BC5F81" w:rsidP="00B81733">
            <w:pPr>
              <w:spacing w:before="120"/>
              <w:jc w:val="both"/>
            </w:pPr>
            <w:r w:rsidRPr="005A5B8F">
              <w:t>…</w:t>
            </w:r>
          </w:p>
        </w:tc>
        <w:tc>
          <w:tcPr>
            <w:tcW w:w="1576" w:type="dxa"/>
            <w:shd w:val="clear" w:color="auto" w:fill="auto"/>
          </w:tcPr>
          <w:p w:rsidR="00B1203E" w:rsidRPr="00104CFB" w:rsidRDefault="00CD7A6C" w:rsidP="00B1203E">
            <w:pPr>
              <w:spacing w:before="120"/>
              <w:jc w:val="both"/>
              <w:rPr>
                <w:b/>
              </w:rPr>
            </w:pPr>
            <w:r>
              <w:rPr>
                <w:b/>
              </w:rPr>
              <w:t>831.943.037</w:t>
            </w:r>
          </w:p>
          <w:p w:rsidR="00B772CB" w:rsidRPr="00B772CB" w:rsidRDefault="00CD7A6C" w:rsidP="00B772CB">
            <w:pPr>
              <w:spacing w:before="120"/>
              <w:jc w:val="both"/>
            </w:pPr>
            <w:r>
              <w:t>831.943.037</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5A5B8F" w:rsidRDefault="00BC5F81" w:rsidP="006C7280">
            <w:pPr>
              <w:spacing w:before="120"/>
              <w:jc w:val="both"/>
            </w:pPr>
            <w:r w:rsidRPr="005A5B8F">
              <w:t>…</w:t>
            </w:r>
          </w:p>
          <w:p w:rsidR="00BC5F81" w:rsidRPr="00B1203E" w:rsidRDefault="00BC5F81" w:rsidP="00B1203E">
            <w:pPr>
              <w:spacing w:before="120"/>
              <w:jc w:val="both"/>
            </w:pPr>
            <w:r w:rsidRPr="005A5B8F">
              <w:t>…</w:t>
            </w:r>
          </w:p>
        </w:tc>
      </w:tr>
      <w:tr w:rsidR="005003E8" w:rsidRPr="005A5B8F" w:rsidTr="000B7F0E">
        <w:tc>
          <w:tcPr>
            <w:tcW w:w="6327" w:type="dxa"/>
            <w:shd w:val="clear" w:color="auto" w:fill="auto"/>
          </w:tcPr>
          <w:p w:rsidR="00BC5F81" w:rsidRPr="00734F33" w:rsidRDefault="00BC5F81" w:rsidP="006C7280">
            <w:pPr>
              <w:spacing w:before="120"/>
              <w:jc w:val="both"/>
              <w:rPr>
                <w:b/>
              </w:rPr>
            </w:pPr>
            <w:r w:rsidRPr="00734F33">
              <w:rPr>
                <w:b/>
              </w:rPr>
              <w:t>32. Chi phí tài chính (Mã số 22)</w:t>
            </w:r>
          </w:p>
          <w:p w:rsidR="00BC5F81" w:rsidRPr="005A5B8F" w:rsidRDefault="00BC5F81" w:rsidP="006C7280">
            <w:pPr>
              <w:spacing w:before="120"/>
              <w:jc w:val="both"/>
            </w:pPr>
            <w:r w:rsidRPr="005A5B8F">
              <w:t xml:space="preserve">- Lãi tiền vay </w:t>
            </w:r>
          </w:p>
          <w:p w:rsidR="00BC5F81" w:rsidRPr="005A5B8F" w:rsidRDefault="00BC5F81" w:rsidP="006C7280">
            <w:pPr>
              <w:spacing w:before="120"/>
              <w:jc w:val="both"/>
            </w:pPr>
            <w:r w:rsidRPr="005A5B8F">
              <w:t>- Chiết khấu thanh toán, lãi bán hàng trả chậm</w:t>
            </w:r>
          </w:p>
          <w:p w:rsidR="00BC5F81" w:rsidRPr="005A5B8F" w:rsidRDefault="00BC5F81" w:rsidP="006C7280">
            <w:pPr>
              <w:spacing w:before="120"/>
              <w:jc w:val="both"/>
            </w:pPr>
            <w:r w:rsidRPr="005A5B8F">
              <w:t>- Lỗ do thanh lý các khoản đầu tư ngắn hạn, dài hạn</w:t>
            </w:r>
          </w:p>
          <w:p w:rsidR="00BC5F81" w:rsidRPr="005A5B8F" w:rsidRDefault="00BC5F81" w:rsidP="006C7280">
            <w:pPr>
              <w:spacing w:before="120"/>
              <w:jc w:val="both"/>
            </w:pPr>
            <w:r w:rsidRPr="005A5B8F">
              <w:t>- Lỗ chênh lệch tỷ giá hối đoá</w:t>
            </w:r>
            <w:r w:rsidR="00132318" w:rsidRPr="005A5B8F">
              <w:t>i</w:t>
            </w:r>
            <w:r w:rsidRPr="005A5B8F">
              <w:t xml:space="preserve"> đã thực hiện </w:t>
            </w:r>
          </w:p>
          <w:p w:rsidR="00BC5F81" w:rsidRPr="005A5B8F" w:rsidRDefault="00BC5F81" w:rsidP="006C7280">
            <w:pPr>
              <w:spacing w:before="120"/>
              <w:jc w:val="both"/>
            </w:pPr>
            <w:r w:rsidRPr="005A5B8F">
              <w:t>- Lỗ chênh lệch tỷ giá hối đoá</w:t>
            </w:r>
            <w:r w:rsidR="00132318" w:rsidRPr="005A5B8F">
              <w:t>i</w:t>
            </w:r>
            <w:r w:rsidRPr="005A5B8F">
              <w:t xml:space="preserve"> chưa thực hiện </w:t>
            </w:r>
          </w:p>
          <w:p w:rsidR="00BC5F81" w:rsidRPr="005A5B8F" w:rsidRDefault="00BC5F81" w:rsidP="006C7280">
            <w:pPr>
              <w:spacing w:before="120"/>
              <w:jc w:val="both"/>
            </w:pPr>
            <w:r w:rsidRPr="005A5B8F">
              <w:lastRenderedPageBreak/>
              <w:t>- Dự phòng giảm giá các khoản đầu tư dài hạn</w:t>
            </w:r>
          </w:p>
          <w:p w:rsidR="00BC5F81" w:rsidRDefault="00BC5F81" w:rsidP="006C7280">
            <w:pPr>
              <w:spacing w:before="120"/>
              <w:jc w:val="both"/>
            </w:pPr>
            <w:r w:rsidRPr="005A5B8F">
              <w:t>- Chi phí tài chính khác</w:t>
            </w:r>
          </w:p>
          <w:p w:rsidR="004B5EDD" w:rsidRDefault="004B5EDD" w:rsidP="006C7280">
            <w:pPr>
              <w:spacing w:before="120"/>
              <w:jc w:val="both"/>
            </w:pPr>
          </w:p>
          <w:p w:rsidR="004B5EDD" w:rsidRPr="004B5EDD" w:rsidRDefault="004B5EDD" w:rsidP="004B5EDD">
            <w:pPr>
              <w:spacing w:before="120"/>
              <w:jc w:val="both"/>
              <w:rPr>
                <w:b/>
              </w:rPr>
            </w:pPr>
            <w:r w:rsidRPr="004B5EDD">
              <w:rPr>
                <w:b/>
              </w:rPr>
              <w:t>33. Chi phí quản lý doanh nghiệp:</w:t>
            </w:r>
          </w:p>
        </w:tc>
        <w:tc>
          <w:tcPr>
            <w:tcW w:w="1655" w:type="dxa"/>
            <w:shd w:val="clear" w:color="auto" w:fill="auto"/>
          </w:tcPr>
          <w:p w:rsidR="00B81733" w:rsidRPr="00104CFB" w:rsidRDefault="00B1203E" w:rsidP="00B81733">
            <w:pPr>
              <w:spacing w:before="120"/>
              <w:jc w:val="both"/>
            </w:pPr>
            <w:r w:rsidRPr="00104CFB">
              <w:lastRenderedPageBreak/>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lastRenderedPageBreak/>
              <w:t>…</w:t>
            </w:r>
          </w:p>
          <w:p w:rsidR="00BC5F81" w:rsidRPr="00104CFB" w:rsidRDefault="00783CB2" w:rsidP="006C7280">
            <w:pPr>
              <w:spacing w:before="120"/>
              <w:jc w:val="both"/>
            </w:pPr>
            <w:r>
              <w:t>….</w:t>
            </w:r>
          </w:p>
          <w:p w:rsidR="004B5EDD" w:rsidRPr="00104CFB" w:rsidRDefault="004B5EDD" w:rsidP="006C7280">
            <w:pPr>
              <w:spacing w:before="120"/>
              <w:jc w:val="both"/>
            </w:pPr>
          </w:p>
          <w:p w:rsidR="004B5EDD" w:rsidRPr="00104CFB" w:rsidRDefault="00543C92" w:rsidP="00A91546">
            <w:pPr>
              <w:spacing w:before="120"/>
              <w:jc w:val="both"/>
              <w:rPr>
                <w:b/>
              </w:rPr>
            </w:pPr>
            <w:r>
              <w:rPr>
                <w:b/>
              </w:rPr>
              <w:t>(</w:t>
            </w:r>
            <w:r w:rsidR="00CD7A6C">
              <w:rPr>
                <w:b/>
              </w:rPr>
              <w:t>1.125.084.013</w:t>
            </w:r>
            <w:r>
              <w:rPr>
                <w:b/>
              </w:rPr>
              <w:t>)</w:t>
            </w:r>
          </w:p>
        </w:tc>
        <w:tc>
          <w:tcPr>
            <w:tcW w:w="1576" w:type="dxa"/>
            <w:shd w:val="clear" w:color="auto" w:fill="auto"/>
          </w:tcPr>
          <w:p w:rsidR="00BC5F81" w:rsidRPr="00104CFB" w:rsidRDefault="00B1203E" w:rsidP="006C7280">
            <w:pPr>
              <w:spacing w:before="120"/>
              <w:jc w:val="both"/>
            </w:pPr>
            <w:r w:rsidRPr="00104CFB">
              <w:lastRenderedPageBreak/>
              <w:t>…</w:t>
            </w:r>
            <w:r w:rsidR="00BC5F81" w:rsidRPr="00104CFB">
              <w:t xml:space="preserve"> </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t>…</w:t>
            </w:r>
          </w:p>
          <w:p w:rsidR="00BC5F81" w:rsidRPr="00104CFB" w:rsidRDefault="00BC5F81" w:rsidP="006C7280">
            <w:pPr>
              <w:spacing w:before="120"/>
              <w:jc w:val="both"/>
            </w:pPr>
            <w:r w:rsidRPr="00104CFB">
              <w:lastRenderedPageBreak/>
              <w:t>…</w:t>
            </w:r>
          </w:p>
          <w:p w:rsidR="00BC5F81" w:rsidRPr="00104CFB" w:rsidRDefault="00BC5F81" w:rsidP="006C7280">
            <w:pPr>
              <w:spacing w:before="120"/>
              <w:jc w:val="both"/>
            </w:pPr>
            <w:r w:rsidRPr="00104CFB">
              <w:t>…</w:t>
            </w:r>
          </w:p>
          <w:p w:rsidR="004B5EDD" w:rsidRPr="00104CFB" w:rsidRDefault="004B5EDD" w:rsidP="006C7280">
            <w:pPr>
              <w:spacing w:before="120"/>
              <w:jc w:val="both"/>
            </w:pPr>
          </w:p>
          <w:p w:rsidR="004B5EDD" w:rsidRPr="00104CFB" w:rsidRDefault="00543C92" w:rsidP="006C7280">
            <w:pPr>
              <w:spacing w:before="120"/>
              <w:jc w:val="both"/>
              <w:rPr>
                <w:b/>
              </w:rPr>
            </w:pPr>
            <w:r>
              <w:rPr>
                <w:b/>
              </w:rPr>
              <w:t>(</w:t>
            </w:r>
            <w:r w:rsidR="007C26B9">
              <w:rPr>
                <w:b/>
              </w:rPr>
              <w:t>1</w:t>
            </w:r>
            <w:r w:rsidR="00CD7A6C">
              <w:rPr>
                <w:b/>
              </w:rPr>
              <w:t>.108.211.993</w:t>
            </w:r>
            <w:r>
              <w:rPr>
                <w:b/>
              </w:rPr>
              <w:t>)</w:t>
            </w:r>
          </w:p>
        </w:tc>
      </w:tr>
      <w:tr w:rsidR="000B7F0E" w:rsidRPr="005A5B8F" w:rsidTr="000B7F0E">
        <w:tc>
          <w:tcPr>
            <w:tcW w:w="6327" w:type="dxa"/>
            <w:shd w:val="clear" w:color="auto" w:fill="auto"/>
          </w:tcPr>
          <w:p w:rsidR="000B7F0E" w:rsidRPr="00734F33" w:rsidRDefault="000B7F0E" w:rsidP="006C7280">
            <w:pPr>
              <w:spacing w:before="120"/>
              <w:jc w:val="both"/>
              <w:rPr>
                <w:b/>
              </w:rPr>
            </w:pPr>
          </w:p>
        </w:tc>
        <w:tc>
          <w:tcPr>
            <w:tcW w:w="1655" w:type="dxa"/>
            <w:shd w:val="clear" w:color="auto" w:fill="auto"/>
          </w:tcPr>
          <w:p w:rsidR="000B7F0E" w:rsidRDefault="000B7F0E" w:rsidP="000B7F0E">
            <w:pPr>
              <w:spacing w:before="120"/>
              <w:jc w:val="both"/>
            </w:pPr>
          </w:p>
        </w:tc>
        <w:tc>
          <w:tcPr>
            <w:tcW w:w="1576" w:type="dxa"/>
            <w:shd w:val="clear" w:color="auto" w:fill="auto"/>
          </w:tcPr>
          <w:p w:rsidR="000B7F0E" w:rsidRDefault="000B7F0E" w:rsidP="001732A8">
            <w:pPr>
              <w:spacing w:before="120"/>
              <w:jc w:val="both"/>
            </w:pPr>
          </w:p>
        </w:tc>
      </w:tr>
      <w:tr w:rsidR="005003E8" w:rsidRPr="005A5B8F" w:rsidTr="000B7F0E">
        <w:tc>
          <w:tcPr>
            <w:tcW w:w="6327" w:type="dxa"/>
            <w:shd w:val="clear" w:color="auto" w:fill="auto"/>
          </w:tcPr>
          <w:p w:rsidR="00BC5F81" w:rsidRPr="00734F33" w:rsidRDefault="00BC5F81" w:rsidP="004B5EDD">
            <w:pPr>
              <w:spacing w:before="120"/>
              <w:jc w:val="both"/>
              <w:rPr>
                <w:b/>
              </w:rPr>
            </w:pPr>
            <w:r w:rsidRPr="00734F33">
              <w:rPr>
                <w:b/>
              </w:rPr>
              <w:t>3</w:t>
            </w:r>
            <w:r w:rsidR="004B5EDD">
              <w:rPr>
                <w:b/>
              </w:rPr>
              <w:t>4</w:t>
            </w:r>
            <w:r w:rsidRPr="00734F33">
              <w:rPr>
                <w:b/>
              </w:rPr>
              <w:t>. Chi phí thuế thu nhập doanh nghiệp hiện hành (Mã số 51)</w:t>
            </w:r>
          </w:p>
        </w:tc>
        <w:tc>
          <w:tcPr>
            <w:tcW w:w="1655" w:type="dxa"/>
            <w:shd w:val="clear" w:color="auto" w:fill="auto"/>
          </w:tcPr>
          <w:p w:rsidR="00BC5F81" w:rsidRPr="005A5B8F" w:rsidRDefault="00B1203E" w:rsidP="006C7280">
            <w:pPr>
              <w:spacing w:before="120"/>
              <w:jc w:val="both"/>
            </w:pPr>
            <w:r>
              <w:t>…</w:t>
            </w:r>
          </w:p>
        </w:tc>
        <w:tc>
          <w:tcPr>
            <w:tcW w:w="1576" w:type="dxa"/>
            <w:shd w:val="clear" w:color="auto" w:fill="auto"/>
          </w:tcPr>
          <w:p w:rsidR="00BC5F81" w:rsidRPr="005A5B8F" w:rsidRDefault="00B1203E" w:rsidP="006C7280">
            <w:pPr>
              <w:spacing w:before="120"/>
              <w:jc w:val="both"/>
            </w:pPr>
            <w:r>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Chi phí thuế thu nhập doanh nghiệp tính trên thu nhập chịu thuế năm hiện hành</w:t>
            </w:r>
          </w:p>
        </w:tc>
        <w:tc>
          <w:tcPr>
            <w:tcW w:w="1655" w:type="dxa"/>
            <w:shd w:val="clear" w:color="auto" w:fill="auto"/>
          </w:tcPr>
          <w:p w:rsidR="00BC5F81" w:rsidRPr="005A5B8F" w:rsidRDefault="00783CB2" w:rsidP="00A91546">
            <w:pPr>
              <w:spacing w:before="120"/>
              <w:jc w:val="both"/>
            </w:pPr>
            <w:r>
              <w:t>(</w:t>
            </w:r>
            <w:r w:rsidR="00CD7A6C">
              <w:t>702.317.186</w:t>
            </w:r>
            <w:r>
              <w:t>)</w:t>
            </w:r>
          </w:p>
        </w:tc>
        <w:tc>
          <w:tcPr>
            <w:tcW w:w="1576" w:type="dxa"/>
            <w:shd w:val="clear" w:color="auto" w:fill="auto"/>
          </w:tcPr>
          <w:p w:rsidR="00BC5F81" w:rsidRPr="005A5B8F" w:rsidRDefault="00A73965" w:rsidP="004719E7">
            <w:pPr>
              <w:spacing w:before="120"/>
              <w:jc w:val="both"/>
            </w:pPr>
            <w:r>
              <w:t>(</w:t>
            </w:r>
            <w:r w:rsidR="00CD7A6C">
              <w:t>626.676.809</w:t>
            </w:r>
            <w:r>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Điều chỉnh chi phí thuế thu nhập doanh nghiệp của các năm trước vào chi phí thuế thu nhập hiện hành năm nay </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E72F37" w:rsidRDefault="00BC5F81" w:rsidP="006C7280">
            <w:pPr>
              <w:spacing w:before="120"/>
              <w:jc w:val="both"/>
              <w:rPr>
                <w:b/>
              </w:rPr>
            </w:pPr>
            <w:r w:rsidRPr="00E72F37">
              <w:rPr>
                <w:b/>
              </w:rPr>
              <w:t xml:space="preserve">- Tổng chi phí thuế thu nhập doanh nghiệp hiện hành </w:t>
            </w:r>
          </w:p>
        </w:tc>
        <w:tc>
          <w:tcPr>
            <w:tcW w:w="1655" w:type="dxa"/>
            <w:shd w:val="clear" w:color="auto" w:fill="auto"/>
          </w:tcPr>
          <w:p w:rsidR="00BC5F81" w:rsidRPr="00B772CB" w:rsidRDefault="00783CB2" w:rsidP="00A91546">
            <w:pPr>
              <w:spacing w:before="120"/>
              <w:jc w:val="both"/>
              <w:rPr>
                <w:b/>
              </w:rPr>
            </w:pPr>
            <w:r>
              <w:rPr>
                <w:b/>
              </w:rPr>
              <w:t>(</w:t>
            </w:r>
            <w:r w:rsidR="00CD7A6C">
              <w:rPr>
                <w:b/>
              </w:rPr>
              <w:t>702.317.186</w:t>
            </w:r>
            <w:r>
              <w:rPr>
                <w:b/>
              </w:rPr>
              <w:t>)</w:t>
            </w:r>
          </w:p>
        </w:tc>
        <w:tc>
          <w:tcPr>
            <w:tcW w:w="1576" w:type="dxa"/>
            <w:shd w:val="clear" w:color="auto" w:fill="auto"/>
          </w:tcPr>
          <w:p w:rsidR="00BC5F81" w:rsidRPr="003B7D36" w:rsidRDefault="00A73965" w:rsidP="004719E7">
            <w:pPr>
              <w:spacing w:before="120"/>
              <w:jc w:val="both"/>
              <w:rPr>
                <w:b/>
              </w:rPr>
            </w:pPr>
            <w:r>
              <w:rPr>
                <w:b/>
              </w:rPr>
              <w:t>(</w:t>
            </w:r>
            <w:r w:rsidR="00CD7A6C">
              <w:rPr>
                <w:b/>
              </w:rPr>
              <w:t>626.676.809</w:t>
            </w:r>
            <w:r>
              <w:rPr>
                <w:b/>
              </w:rPr>
              <w:t>)</w:t>
            </w:r>
          </w:p>
        </w:tc>
      </w:tr>
      <w:tr w:rsidR="005003E8" w:rsidRPr="005A5B8F" w:rsidTr="000B7F0E">
        <w:tc>
          <w:tcPr>
            <w:tcW w:w="6327" w:type="dxa"/>
            <w:shd w:val="clear" w:color="auto" w:fill="auto"/>
          </w:tcPr>
          <w:p w:rsidR="00BC5F81" w:rsidRPr="00734F33" w:rsidRDefault="00BC5F81" w:rsidP="004B5EDD">
            <w:pPr>
              <w:spacing w:before="120"/>
              <w:jc w:val="both"/>
              <w:rPr>
                <w:b/>
              </w:rPr>
            </w:pPr>
            <w:r w:rsidRPr="00734F33">
              <w:rPr>
                <w:b/>
              </w:rPr>
              <w:t>3</w:t>
            </w:r>
            <w:r w:rsidR="004B5EDD">
              <w:rPr>
                <w:b/>
              </w:rPr>
              <w:t>5</w:t>
            </w:r>
            <w:r w:rsidRPr="00734F33">
              <w:rPr>
                <w:b/>
              </w:rPr>
              <w:t>. Chi phí thuế thu nhập doanh nghiệp hoãn lại (Mã số 52)</w:t>
            </w:r>
          </w:p>
        </w:tc>
        <w:tc>
          <w:tcPr>
            <w:tcW w:w="1655" w:type="dxa"/>
            <w:shd w:val="clear" w:color="auto" w:fill="auto"/>
          </w:tcPr>
          <w:p w:rsidR="00BC5F81" w:rsidRPr="005A5B8F" w:rsidRDefault="00BC5F81" w:rsidP="006C7280">
            <w:pPr>
              <w:spacing w:before="120"/>
              <w:jc w:val="both"/>
            </w:pPr>
            <w:r w:rsidRPr="005A5B8F">
              <w:t xml:space="preserve"> </w:t>
            </w:r>
            <w:r w:rsidR="00B1203E">
              <w:t>…</w:t>
            </w:r>
          </w:p>
        </w:tc>
        <w:tc>
          <w:tcPr>
            <w:tcW w:w="1576" w:type="dxa"/>
            <w:shd w:val="clear" w:color="auto" w:fill="auto"/>
          </w:tcPr>
          <w:p w:rsidR="00BC5F81" w:rsidRPr="005A5B8F" w:rsidRDefault="00B1203E" w:rsidP="006C7280">
            <w:pPr>
              <w:spacing w:before="120"/>
              <w:jc w:val="both"/>
            </w:pPr>
            <w:r>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xml:space="preserve">- Chi phí thuế thu nhập doanh nghiệp hoãn lại phát sinh từ các khoản chênh lệch tạm thời phải chịu thuế </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Chi phí thuế thu nhập doanh nghiệp hoãn lại phát sinh từ việc ho</w:t>
            </w:r>
            <w:r w:rsidR="00132318" w:rsidRPr="005A5B8F">
              <w:t>à</w:t>
            </w:r>
            <w:r w:rsidRPr="005A5B8F">
              <w:t xml:space="preserve">n nhập tài sản thuế thu nhập hoãn lại </w:t>
            </w:r>
          </w:p>
        </w:tc>
        <w:tc>
          <w:tcPr>
            <w:tcW w:w="1655" w:type="dxa"/>
            <w:shd w:val="clear" w:color="auto" w:fill="auto"/>
          </w:tcPr>
          <w:p w:rsidR="00BC5F81" w:rsidRPr="005A5B8F" w:rsidRDefault="00BC5F81" w:rsidP="006C7280">
            <w:pPr>
              <w:spacing w:before="120"/>
              <w:jc w:val="both"/>
            </w:pPr>
            <w:r w:rsidRPr="005A5B8F">
              <w:t>…</w:t>
            </w:r>
          </w:p>
        </w:tc>
        <w:tc>
          <w:tcPr>
            <w:tcW w:w="1576" w:type="dxa"/>
            <w:shd w:val="clear" w:color="auto" w:fill="auto"/>
          </w:tcPr>
          <w:p w:rsidR="00BC5F81" w:rsidRPr="005A5B8F" w:rsidRDefault="00BC5F81" w:rsidP="006C7280">
            <w:pPr>
              <w:spacing w:before="120"/>
              <w:jc w:val="both"/>
            </w:pPr>
            <w:r w:rsidRPr="005A5B8F">
              <w:t>…</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Thu nhập thuế thu nhập doanh nghiệp hoãn lại phát sinh từ các khoản chênh lệch tạm t</w:t>
            </w:r>
            <w:r w:rsidR="00132318" w:rsidRPr="005A5B8F">
              <w:t>h</w:t>
            </w:r>
            <w:r w:rsidRPr="005A5B8F">
              <w:t xml:space="preserve">ời được khấu trừ </w:t>
            </w:r>
          </w:p>
        </w:tc>
        <w:tc>
          <w:tcPr>
            <w:tcW w:w="1655" w:type="dxa"/>
            <w:shd w:val="clear" w:color="auto" w:fill="auto"/>
          </w:tcPr>
          <w:p w:rsidR="00BC5F81" w:rsidRPr="005A5B8F" w:rsidRDefault="00DE6052" w:rsidP="00A91546">
            <w:pPr>
              <w:spacing w:before="120"/>
              <w:jc w:val="both"/>
            </w:pPr>
            <w:r>
              <w:t xml:space="preserve"> </w:t>
            </w:r>
            <w:r w:rsidR="004D4D17">
              <w:t xml:space="preserve">  </w:t>
            </w:r>
            <w:r w:rsidR="00CD0B49">
              <w:t xml:space="preserve">  </w:t>
            </w:r>
            <w:r w:rsidR="00CD7A6C">
              <w:t>29.811.250</w:t>
            </w:r>
          </w:p>
        </w:tc>
        <w:tc>
          <w:tcPr>
            <w:tcW w:w="1576" w:type="dxa"/>
            <w:shd w:val="clear" w:color="auto" w:fill="auto"/>
          </w:tcPr>
          <w:p w:rsidR="007C26B9" w:rsidRDefault="00CD7A6C" w:rsidP="004719E7">
            <w:pPr>
              <w:spacing w:before="120"/>
              <w:jc w:val="both"/>
            </w:pPr>
            <w:r>
              <w:t>6.667.500</w:t>
            </w:r>
          </w:p>
          <w:p w:rsidR="00BC5F81" w:rsidRPr="005A5B8F" w:rsidRDefault="00CD0B49" w:rsidP="004719E7">
            <w:pPr>
              <w:spacing w:before="120"/>
              <w:jc w:val="both"/>
            </w:pPr>
            <w:r>
              <w:t xml:space="preserve">  </w:t>
            </w:r>
          </w:p>
        </w:tc>
      </w:tr>
      <w:tr w:rsidR="005003E8" w:rsidRPr="005A5B8F" w:rsidTr="000B7F0E">
        <w:tc>
          <w:tcPr>
            <w:tcW w:w="6327" w:type="dxa"/>
            <w:shd w:val="clear" w:color="auto" w:fill="auto"/>
          </w:tcPr>
          <w:p w:rsidR="00BC5F81" w:rsidRPr="005A5B8F" w:rsidRDefault="00BC5F81" w:rsidP="006C7280">
            <w:pPr>
              <w:spacing w:before="120"/>
              <w:jc w:val="both"/>
            </w:pPr>
            <w:r w:rsidRPr="005A5B8F">
              <w:t>- Thu nhậ</w:t>
            </w:r>
            <w:r w:rsidR="00132318" w:rsidRPr="005A5B8F">
              <w:t>p thuế thu nhập doanh nghiệp hoã</w:t>
            </w:r>
            <w:r w:rsidRPr="005A5B8F">
              <w:t xml:space="preserve">n lại phát sinh từ các khoản lỗ tính thuế và ưu đãi thuế chưa sử dụng </w:t>
            </w:r>
          </w:p>
        </w:tc>
        <w:tc>
          <w:tcPr>
            <w:tcW w:w="1655" w:type="dxa"/>
            <w:shd w:val="clear" w:color="auto" w:fill="auto"/>
          </w:tcPr>
          <w:p w:rsidR="00BC5F81" w:rsidRPr="005A5B8F" w:rsidRDefault="006D06D9" w:rsidP="00396E24">
            <w:pPr>
              <w:spacing w:before="120"/>
              <w:jc w:val="both"/>
            </w:pPr>
            <w:r w:rsidRPr="005A5B8F">
              <w:t>…</w:t>
            </w:r>
          </w:p>
        </w:tc>
        <w:tc>
          <w:tcPr>
            <w:tcW w:w="1576" w:type="dxa"/>
            <w:shd w:val="clear" w:color="auto" w:fill="auto"/>
          </w:tcPr>
          <w:p w:rsidR="00BC5F81" w:rsidRPr="005A5B8F" w:rsidRDefault="006D06D9" w:rsidP="00396E24">
            <w:pPr>
              <w:spacing w:before="120"/>
              <w:jc w:val="both"/>
            </w:pPr>
            <w:r>
              <w:t>…</w:t>
            </w:r>
          </w:p>
        </w:tc>
      </w:tr>
      <w:tr w:rsidR="005003E8" w:rsidRPr="005A5B8F" w:rsidTr="000B7F0E">
        <w:tc>
          <w:tcPr>
            <w:tcW w:w="6327" w:type="dxa"/>
            <w:shd w:val="clear" w:color="auto" w:fill="auto"/>
          </w:tcPr>
          <w:p w:rsidR="00BC5F81" w:rsidRPr="005A5B8F" w:rsidRDefault="00BC5F81" w:rsidP="00E72F37">
            <w:pPr>
              <w:spacing w:before="120"/>
              <w:jc w:val="both"/>
            </w:pPr>
            <w:r w:rsidRPr="005A5B8F">
              <w:t xml:space="preserve">- </w:t>
            </w:r>
            <w:r w:rsidR="00E72F37">
              <w:t>Chi phí</w:t>
            </w:r>
            <w:r w:rsidRPr="005A5B8F">
              <w:t xml:space="preserve"> thuế thu nhập doanh nghiệp hoãn lại phát sinh từ việc hoàn nhập thuế thu nhập hoãn lại phải trả </w:t>
            </w:r>
          </w:p>
        </w:tc>
        <w:tc>
          <w:tcPr>
            <w:tcW w:w="1655" w:type="dxa"/>
            <w:shd w:val="clear" w:color="auto" w:fill="auto"/>
          </w:tcPr>
          <w:p w:rsidR="00BC5F81" w:rsidRPr="005A5B8F" w:rsidRDefault="00632EF3" w:rsidP="00E72F37">
            <w:pPr>
              <w:spacing w:before="120"/>
              <w:jc w:val="both"/>
            </w:pPr>
            <w:r>
              <w:t>…</w:t>
            </w:r>
          </w:p>
        </w:tc>
        <w:tc>
          <w:tcPr>
            <w:tcW w:w="1576" w:type="dxa"/>
            <w:shd w:val="clear" w:color="auto" w:fill="auto"/>
          </w:tcPr>
          <w:p w:rsidR="00BC5F81" w:rsidRPr="005A5B8F" w:rsidRDefault="00632EF3" w:rsidP="00E72F37">
            <w:pPr>
              <w:spacing w:before="120"/>
              <w:jc w:val="both"/>
            </w:pPr>
            <w:r>
              <w:t>…</w:t>
            </w:r>
          </w:p>
        </w:tc>
      </w:tr>
      <w:tr w:rsidR="005003E8" w:rsidRPr="005A5B8F" w:rsidTr="000B7F0E">
        <w:tc>
          <w:tcPr>
            <w:tcW w:w="6327" w:type="dxa"/>
            <w:shd w:val="clear" w:color="auto" w:fill="auto"/>
          </w:tcPr>
          <w:p w:rsidR="00BC5F81" w:rsidRPr="00305B27" w:rsidRDefault="00BC5F81" w:rsidP="006C7280">
            <w:pPr>
              <w:spacing w:before="120"/>
              <w:jc w:val="both"/>
            </w:pPr>
            <w:r w:rsidRPr="00305B27">
              <w:t>- Tổng chi phí thuế thu nhập doanh nghiệp hoãn lại</w:t>
            </w:r>
          </w:p>
          <w:p w:rsidR="00B1203E" w:rsidRPr="00522EA7" w:rsidRDefault="00305B27" w:rsidP="00B1203E">
            <w:pPr>
              <w:spacing w:before="120"/>
              <w:jc w:val="center"/>
              <w:rPr>
                <w:b/>
              </w:rPr>
            </w:pPr>
            <w:r w:rsidRPr="00522EA7">
              <w:rPr>
                <w:b/>
              </w:rPr>
              <w:t>Cộng:</w:t>
            </w:r>
          </w:p>
        </w:tc>
        <w:tc>
          <w:tcPr>
            <w:tcW w:w="1655" w:type="dxa"/>
            <w:shd w:val="clear" w:color="auto" w:fill="auto"/>
          </w:tcPr>
          <w:p w:rsidR="00BC5F81" w:rsidRPr="00305B27" w:rsidRDefault="00DE6052" w:rsidP="006C7280">
            <w:pPr>
              <w:spacing w:before="120"/>
              <w:jc w:val="both"/>
            </w:pPr>
            <w:r>
              <w:t xml:space="preserve"> </w:t>
            </w:r>
            <w:r w:rsidR="00186BDD">
              <w:t xml:space="preserve">   </w:t>
            </w:r>
            <w:r w:rsidR="00CD0B49">
              <w:t xml:space="preserve"> </w:t>
            </w:r>
            <w:r w:rsidR="00CD7A6C">
              <w:t>29.811.250</w:t>
            </w:r>
          </w:p>
          <w:p w:rsidR="00B1203E" w:rsidRPr="00522EA7" w:rsidRDefault="00782578" w:rsidP="00A91546">
            <w:pPr>
              <w:spacing w:before="120"/>
              <w:jc w:val="both"/>
              <w:rPr>
                <w:b/>
              </w:rPr>
            </w:pPr>
            <w:r>
              <w:rPr>
                <w:b/>
              </w:rPr>
              <w:t>2.</w:t>
            </w:r>
            <w:r w:rsidR="00D24FDD">
              <w:rPr>
                <w:b/>
              </w:rPr>
              <w:t>690.</w:t>
            </w:r>
            <w:r w:rsidR="00C30726">
              <w:rPr>
                <w:b/>
              </w:rPr>
              <w:t>023.741</w:t>
            </w:r>
          </w:p>
        </w:tc>
        <w:tc>
          <w:tcPr>
            <w:tcW w:w="1576" w:type="dxa"/>
            <w:shd w:val="clear" w:color="auto" w:fill="auto"/>
          </w:tcPr>
          <w:p w:rsidR="007C26B9" w:rsidRDefault="00186BDD" w:rsidP="006C7280">
            <w:pPr>
              <w:spacing w:before="120"/>
              <w:jc w:val="both"/>
            </w:pPr>
            <w:r>
              <w:t xml:space="preserve"> </w:t>
            </w:r>
            <w:r w:rsidR="00CD7A6C">
              <w:t>6.667.500</w:t>
            </w:r>
          </w:p>
          <w:p w:rsidR="00B1203E" w:rsidRPr="00522EA7" w:rsidRDefault="00CD7A6C" w:rsidP="00E72F37">
            <w:pPr>
              <w:spacing w:before="120"/>
              <w:jc w:val="both"/>
              <w:rPr>
                <w:b/>
              </w:rPr>
            </w:pPr>
            <w:r>
              <w:rPr>
                <w:b/>
              </w:rPr>
              <w:t>2.480.037.234</w:t>
            </w:r>
          </w:p>
        </w:tc>
      </w:tr>
    </w:tbl>
    <w:p w:rsidR="00BC5F81" w:rsidRPr="005A5B8F" w:rsidRDefault="00BC5F81" w:rsidP="006C7280">
      <w:pPr>
        <w:spacing w:before="120"/>
        <w:jc w:val="both"/>
        <w:rPr>
          <w:b/>
        </w:rPr>
      </w:pPr>
      <w:r w:rsidRPr="005A5B8F">
        <w:rPr>
          <w:b/>
        </w:rPr>
        <w:t xml:space="preserve">VII- Thông tin bổ sung cho các khoản mục trình bày trong Báo cáo lưu chuyển tiền tệ </w:t>
      </w:r>
    </w:p>
    <w:p w:rsidR="00BC5F81" w:rsidRPr="005A5B8F" w:rsidRDefault="00BC5F81" w:rsidP="005003E8">
      <w:pPr>
        <w:spacing w:before="120"/>
        <w:jc w:val="right"/>
      </w:pPr>
      <w:r w:rsidRPr="005A5B8F">
        <w:t xml:space="preserve">(Đơn vị tính: </w:t>
      </w:r>
      <w:r w:rsidR="005003E8">
        <w:t>vnd</w:t>
      </w:r>
      <w:r w:rsidRPr="005A5B8F">
        <w:t>)</w:t>
      </w:r>
    </w:p>
    <w:p w:rsidR="00BC5F81" w:rsidRPr="005A5B8F" w:rsidRDefault="00BC5F81" w:rsidP="006C7280">
      <w:pPr>
        <w:spacing w:before="120"/>
        <w:jc w:val="both"/>
      </w:pPr>
      <w:r w:rsidRPr="005A5B8F">
        <w:t>3</w:t>
      </w:r>
      <w:r w:rsidR="004B5EDD">
        <w:t>6</w:t>
      </w:r>
      <w:r w:rsidRPr="005A5B8F">
        <w:t xml:space="preserve">. Các giao dịch không bằng tiền ảnh hưởng đến báo cáo lưu chuyển tiền tệ và các khoản tiền do doanh nghiệp nắm giữ nhưng không được sử dụng </w:t>
      </w:r>
    </w:p>
    <w:tbl>
      <w:tblPr>
        <w:tblW w:w="8844" w:type="dxa"/>
        <w:tblLook w:val="01E0" w:firstRow="1" w:lastRow="1" w:firstColumn="1" w:lastColumn="1" w:noHBand="0" w:noVBand="0"/>
      </w:tblPr>
      <w:tblGrid>
        <w:gridCol w:w="6252"/>
        <w:gridCol w:w="1224"/>
        <w:gridCol w:w="1368"/>
      </w:tblGrid>
      <w:tr w:rsidR="00132318" w:rsidRPr="005A5B8F" w:rsidTr="00362F63">
        <w:tc>
          <w:tcPr>
            <w:tcW w:w="6252" w:type="dxa"/>
            <w:shd w:val="clear" w:color="auto" w:fill="auto"/>
          </w:tcPr>
          <w:p w:rsidR="00132318" w:rsidRPr="005A5B8F" w:rsidRDefault="00132318" w:rsidP="006C7280">
            <w:pPr>
              <w:spacing w:before="120"/>
              <w:jc w:val="both"/>
            </w:pPr>
          </w:p>
        </w:tc>
        <w:tc>
          <w:tcPr>
            <w:tcW w:w="1224" w:type="dxa"/>
            <w:shd w:val="clear" w:color="auto" w:fill="auto"/>
          </w:tcPr>
          <w:p w:rsidR="00132318" w:rsidRPr="005A5B8F" w:rsidRDefault="00132318" w:rsidP="00B81733">
            <w:pPr>
              <w:spacing w:before="120"/>
              <w:jc w:val="both"/>
            </w:pPr>
            <w:r w:rsidRPr="005A5B8F">
              <w:t xml:space="preserve"> </w:t>
            </w:r>
            <w:r w:rsidR="00B81733">
              <w:t>K</w:t>
            </w:r>
            <w:r w:rsidR="00B81733" w:rsidRPr="00B81733">
              <w:t>ỳ</w:t>
            </w:r>
            <w:r w:rsidR="00B81733">
              <w:t xml:space="preserve"> n</w:t>
            </w:r>
            <w:r w:rsidR="00B81733" w:rsidRPr="00B81733">
              <w:t>ày</w:t>
            </w:r>
            <w:r w:rsidRPr="005A5B8F">
              <w:t xml:space="preserve"> </w:t>
            </w:r>
          </w:p>
        </w:tc>
        <w:tc>
          <w:tcPr>
            <w:tcW w:w="1368" w:type="dxa"/>
            <w:shd w:val="clear" w:color="auto" w:fill="auto"/>
          </w:tcPr>
          <w:p w:rsidR="00132318" w:rsidRPr="005A5B8F" w:rsidRDefault="00B81733" w:rsidP="006C7280">
            <w:pPr>
              <w:spacing w:before="120"/>
              <w:jc w:val="both"/>
            </w:pPr>
            <w:r>
              <w:t>K</w:t>
            </w:r>
            <w:r w:rsidRPr="00B81733">
              <w:t>ỳ</w:t>
            </w:r>
            <w:r w:rsidR="00132318" w:rsidRPr="005A5B8F">
              <w:t xml:space="preserve"> trước</w:t>
            </w:r>
          </w:p>
        </w:tc>
      </w:tr>
      <w:tr w:rsidR="00132318" w:rsidRPr="005A5B8F" w:rsidTr="00362F63">
        <w:tc>
          <w:tcPr>
            <w:tcW w:w="6252" w:type="dxa"/>
            <w:shd w:val="clear" w:color="auto" w:fill="auto"/>
          </w:tcPr>
          <w:p w:rsidR="00132318" w:rsidRPr="005A5B8F" w:rsidRDefault="00132318" w:rsidP="006C7280">
            <w:pPr>
              <w:spacing w:before="120"/>
              <w:jc w:val="both"/>
            </w:pPr>
            <w:r w:rsidRPr="005A5B8F">
              <w:t>a- Mua tài sản bằng cách nhận các khoản nợ liên quan trực tiếp hoặc thông qua nghiệp vụ cho thuê tài chính:</w:t>
            </w:r>
          </w:p>
        </w:tc>
        <w:tc>
          <w:tcPr>
            <w:tcW w:w="1224" w:type="dxa"/>
            <w:shd w:val="clear" w:color="auto" w:fill="auto"/>
          </w:tcPr>
          <w:p w:rsidR="00132318" w:rsidRPr="005A5B8F" w:rsidRDefault="00132318" w:rsidP="006C7280">
            <w:pPr>
              <w:spacing w:before="120"/>
              <w:jc w:val="both"/>
            </w:pPr>
          </w:p>
        </w:tc>
        <w:tc>
          <w:tcPr>
            <w:tcW w:w="1368" w:type="dxa"/>
            <w:shd w:val="clear" w:color="auto" w:fill="auto"/>
          </w:tcPr>
          <w:p w:rsidR="00132318" w:rsidRPr="005A5B8F" w:rsidRDefault="00132318" w:rsidP="006C7280">
            <w:pPr>
              <w:spacing w:before="120"/>
              <w:jc w:val="both"/>
            </w:pPr>
          </w:p>
        </w:tc>
      </w:tr>
      <w:tr w:rsidR="00132318" w:rsidRPr="005A5B8F" w:rsidTr="00362F63">
        <w:tc>
          <w:tcPr>
            <w:tcW w:w="6252" w:type="dxa"/>
            <w:shd w:val="clear" w:color="auto" w:fill="auto"/>
          </w:tcPr>
          <w:p w:rsidR="00132318" w:rsidRPr="005A5B8F" w:rsidRDefault="00132318" w:rsidP="006C7280">
            <w:pPr>
              <w:spacing w:before="120"/>
              <w:jc w:val="both"/>
            </w:pPr>
            <w:r w:rsidRPr="005A5B8F">
              <w:t>- Mua doanh nghiệp thông qua phát hành cổ phiếu:</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xml:space="preserve">- Chuyển nợ thành vốn chủ sở hữu: </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b- Mua và thanh lý công ty con hoặc đơn vị kinh doanh khác trong kỳ báo cáo.</w:t>
            </w:r>
          </w:p>
        </w:tc>
        <w:tc>
          <w:tcPr>
            <w:tcW w:w="1224" w:type="dxa"/>
            <w:shd w:val="clear" w:color="auto" w:fill="auto"/>
          </w:tcPr>
          <w:p w:rsidR="00132318" w:rsidRPr="005A5B8F" w:rsidRDefault="00132318" w:rsidP="006C7280">
            <w:pPr>
              <w:spacing w:before="120"/>
              <w:jc w:val="both"/>
            </w:pPr>
          </w:p>
        </w:tc>
        <w:tc>
          <w:tcPr>
            <w:tcW w:w="1368" w:type="dxa"/>
            <w:shd w:val="clear" w:color="auto" w:fill="auto"/>
          </w:tcPr>
          <w:p w:rsidR="00132318" w:rsidRPr="005A5B8F" w:rsidRDefault="00132318" w:rsidP="006C7280">
            <w:pPr>
              <w:spacing w:before="120"/>
              <w:jc w:val="both"/>
            </w:pPr>
          </w:p>
        </w:tc>
      </w:tr>
      <w:tr w:rsidR="00132318" w:rsidRPr="005A5B8F" w:rsidTr="00362F63">
        <w:tc>
          <w:tcPr>
            <w:tcW w:w="6252" w:type="dxa"/>
            <w:shd w:val="clear" w:color="auto" w:fill="auto"/>
          </w:tcPr>
          <w:p w:rsidR="00132318" w:rsidRPr="005A5B8F" w:rsidRDefault="00132318" w:rsidP="006C7280">
            <w:pPr>
              <w:spacing w:before="120"/>
              <w:jc w:val="both"/>
            </w:pPr>
            <w:r w:rsidRPr="005A5B8F">
              <w:t>- Tổng giá trị mua hoặc thanh lý;</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Phần giá trị mua hoặc thanh lý được thanh toán bằng tiền và các khoản tương đương tiền;</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 Số tiền và các khoản tương đương tiền thực có trong công ty con hoặc đơn vị kinh doanh khác được mua hoặc thanh lý;</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lastRenderedPageBreak/>
              <w:t>- Phần giá trị tài sản (Tổng hợp theo từng loại tài sản) và nợ phải trả không phải là tiền và các khoản tương đương tiền trong công ty con hoặc đơn vị kinh doanh khác được mua hoặc thanh lý trong kỳ.</w:t>
            </w:r>
          </w:p>
        </w:tc>
        <w:tc>
          <w:tcPr>
            <w:tcW w:w="1224" w:type="dxa"/>
            <w:shd w:val="clear" w:color="auto" w:fill="auto"/>
          </w:tcPr>
          <w:p w:rsidR="00132318" w:rsidRPr="005A5B8F" w:rsidRDefault="00132318" w:rsidP="006C7280">
            <w:pPr>
              <w:spacing w:before="120"/>
              <w:jc w:val="both"/>
            </w:pPr>
            <w:r w:rsidRPr="005A5B8F">
              <w:t>…</w:t>
            </w:r>
          </w:p>
        </w:tc>
        <w:tc>
          <w:tcPr>
            <w:tcW w:w="1368" w:type="dxa"/>
            <w:shd w:val="clear" w:color="auto" w:fill="auto"/>
          </w:tcPr>
          <w:p w:rsidR="00132318" w:rsidRPr="005A5B8F" w:rsidRDefault="00132318" w:rsidP="006C7280">
            <w:pPr>
              <w:spacing w:before="120"/>
              <w:jc w:val="both"/>
            </w:pPr>
            <w:r w:rsidRPr="005A5B8F">
              <w:t>…</w:t>
            </w:r>
          </w:p>
        </w:tc>
      </w:tr>
      <w:tr w:rsidR="00132318" w:rsidRPr="005A5B8F" w:rsidTr="00362F63">
        <w:tc>
          <w:tcPr>
            <w:tcW w:w="6252" w:type="dxa"/>
            <w:shd w:val="clear" w:color="auto" w:fill="auto"/>
          </w:tcPr>
          <w:p w:rsidR="00132318" w:rsidRPr="005A5B8F" w:rsidRDefault="00132318" w:rsidP="006C7280">
            <w:pPr>
              <w:spacing w:before="120"/>
              <w:jc w:val="both"/>
            </w:pPr>
            <w:r w:rsidRPr="005A5B8F">
              <w:t>c- Trình bày giá trị và lý do của các khoản tiền và tương đương tiền lớn do doanh nghiệp nắm giữ nhưng không được sử dụng do có sự hạn chế của pháp luật hoặc các ràng buộc</w:t>
            </w:r>
            <w:r w:rsidR="00BC565D" w:rsidRPr="005A5B8F">
              <w:t xml:space="preserve"> khác</w:t>
            </w:r>
            <w:r w:rsidRPr="005A5B8F">
              <w:t xml:space="preserve"> mà doanh nghiệp phải thực hiện.</w:t>
            </w:r>
          </w:p>
        </w:tc>
        <w:tc>
          <w:tcPr>
            <w:tcW w:w="1224" w:type="dxa"/>
            <w:shd w:val="clear" w:color="auto" w:fill="auto"/>
          </w:tcPr>
          <w:p w:rsidR="00132318" w:rsidRPr="005A5B8F" w:rsidRDefault="00132318" w:rsidP="006C7280">
            <w:pPr>
              <w:spacing w:before="120"/>
              <w:jc w:val="both"/>
            </w:pPr>
          </w:p>
        </w:tc>
        <w:tc>
          <w:tcPr>
            <w:tcW w:w="1368" w:type="dxa"/>
            <w:shd w:val="clear" w:color="auto" w:fill="auto"/>
          </w:tcPr>
          <w:p w:rsidR="00132318" w:rsidRPr="005A5B8F" w:rsidRDefault="00132318" w:rsidP="006C7280">
            <w:pPr>
              <w:spacing w:before="120"/>
              <w:jc w:val="both"/>
            </w:pPr>
          </w:p>
        </w:tc>
      </w:tr>
    </w:tbl>
    <w:p w:rsidR="00BC5F81" w:rsidRPr="005A5B8F" w:rsidRDefault="00BC5F81" w:rsidP="006C7280">
      <w:pPr>
        <w:spacing w:before="120"/>
        <w:jc w:val="both"/>
        <w:rPr>
          <w:b/>
        </w:rPr>
      </w:pPr>
      <w:r w:rsidRPr="005A5B8F">
        <w:rPr>
          <w:b/>
        </w:rPr>
        <w:t>VIII- Thông tin bổ sung cho Báo cáo tình hình biến động vốn chủ sở hữu:</w:t>
      </w:r>
    </w:p>
    <w:p w:rsidR="00BC5F81" w:rsidRPr="005A5B8F" w:rsidRDefault="00BC5F81" w:rsidP="006C7280">
      <w:pPr>
        <w:spacing w:before="120"/>
        <w:jc w:val="both"/>
      </w:pPr>
      <w:r w:rsidRPr="005A5B8F">
        <w:t xml:space="preserve">1. Phần cổ tức đã được đề xuất, hoặc được công bố sau ngày lập Bảng cân đối kế toán nhưng trước khi báo cáo tài chính được phép phát hành, </w:t>
      </w:r>
      <w:r w:rsidR="00BC565D" w:rsidRPr="005A5B8F">
        <w:t>v</w:t>
      </w:r>
      <w:r w:rsidRPr="005A5B8F">
        <w:t xml:space="preserve">à </w:t>
      </w:r>
    </w:p>
    <w:p w:rsidR="00BC5F81" w:rsidRPr="005A5B8F" w:rsidRDefault="00BC5F81" w:rsidP="006C7280">
      <w:pPr>
        <w:spacing w:before="120"/>
        <w:jc w:val="both"/>
      </w:pPr>
      <w:r w:rsidRPr="005A5B8F">
        <w:t>2. Giá trị cổ tức của cổ phiếu ưu đãi lũy kế chưa được ghi nhận</w:t>
      </w:r>
    </w:p>
    <w:p w:rsidR="00BC5F81" w:rsidRPr="005A5B8F" w:rsidRDefault="00BC5F81" w:rsidP="006C7280">
      <w:pPr>
        <w:spacing w:before="120"/>
        <w:jc w:val="both"/>
      </w:pPr>
      <w:r w:rsidRPr="005A5B8F">
        <w:t>3. Thu nhập và chi phí, lãi hoặc lỗ hạch toán trực tiếp vào nguồn vốn chủ sở hữu:</w:t>
      </w:r>
      <w:r w:rsidR="00225949">
        <w:t xml:space="preserve"> </w:t>
      </w:r>
    </w:p>
    <w:p w:rsidR="00BC5F81" w:rsidRPr="005A5B8F" w:rsidRDefault="00BC5F81" w:rsidP="00FC1DFF">
      <w:pPr>
        <w:spacing w:before="120"/>
        <w:jc w:val="both"/>
      </w:pPr>
      <w:r w:rsidRPr="005A5B8F">
        <w:rPr>
          <w:b/>
        </w:rPr>
        <w:t>IX- Những thông tin khác</w:t>
      </w:r>
      <w:r w:rsidR="00FC1DFF">
        <w:rPr>
          <w:b/>
        </w:rPr>
        <w:t xml:space="preserve">: </w:t>
      </w:r>
      <w:r w:rsidR="005003E8">
        <w:t>kh</w:t>
      </w:r>
      <w:r w:rsidR="005003E8" w:rsidRPr="005003E8">
        <w:t>ô</w:t>
      </w:r>
      <w:r w:rsidR="005003E8">
        <w:t>ng ph</w:t>
      </w:r>
      <w:r w:rsidR="005003E8" w:rsidRPr="005003E8">
        <w:t>át</w:t>
      </w:r>
      <w:r w:rsidR="005003E8">
        <w:t xml:space="preserve"> sinh</w:t>
      </w:r>
    </w:p>
    <w:p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rsidTr="005003E8">
        <w:tc>
          <w:tcPr>
            <w:tcW w:w="3978" w:type="dxa"/>
            <w:shd w:val="clear" w:color="auto" w:fill="auto"/>
          </w:tcPr>
          <w:p w:rsidR="005003E8" w:rsidRDefault="005003E8" w:rsidP="005003E8">
            <w:pPr>
              <w:spacing w:before="120"/>
              <w:jc w:val="center"/>
            </w:pPr>
            <w:r w:rsidRPr="005A5B8F">
              <w:br/>
            </w:r>
            <w:r w:rsidR="00373DFB">
              <w:rPr>
                <w:b/>
              </w:rPr>
              <w:t>Người lập</w:t>
            </w:r>
            <w:r w:rsidRPr="00362F63">
              <w:rPr>
                <w:b/>
              </w:rPr>
              <w:br/>
            </w:r>
            <w:r w:rsidRPr="005A5B8F">
              <w:t>(Ký, họ tên)</w:t>
            </w: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Pr="005003E8" w:rsidRDefault="000B7F0E" w:rsidP="00373DFB">
            <w:pPr>
              <w:spacing w:before="120"/>
              <w:jc w:val="center"/>
              <w:rPr>
                <w:b/>
              </w:rPr>
            </w:pPr>
            <w:r>
              <w:rPr>
                <w:b/>
              </w:rPr>
              <w:t>Đỗ Thị Thu Nguyệt</w:t>
            </w:r>
          </w:p>
        </w:tc>
        <w:tc>
          <w:tcPr>
            <w:tcW w:w="5220" w:type="dxa"/>
            <w:shd w:val="clear" w:color="auto" w:fill="auto"/>
          </w:tcPr>
          <w:p w:rsidR="005003E8" w:rsidRDefault="005003E8" w:rsidP="005003E8">
            <w:pPr>
              <w:spacing w:before="120"/>
              <w:jc w:val="center"/>
            </w:pPr>
            <w:r w:rsidRPr="00362F63">
              <w:rPr>
                <w:i/>
              </w:rPr>
              <w:t xml:space="preserve">Lập, ngày </w:t>
            </w:r>
            <w:r w:rsidR="00F066DC">
              <w:rPr>
                <w:i/>
              </w:rPr>
              <w:t>1</w:t>
            </w:r>
            <w:r w:rsidR="00CD7A6C">
              <w:rPr>
                <w:i/>
              </w:rPr>
              <w:t>8</w:t>
            </w:r>
            <w:r w:rsidR="004D4D17">
              <w:rPr>
                <w:i/>
              </w:rPr>
              <w:t xml:space="preserve"> </w:t>
            </w:r>
            <w:r w:rsidRPr="00362F63">
              <w:rPr>
                <w:i/>
              </w:rPr>
              <w:t xml:space="preserve">tháng </w:t>
            </w:r>
            <w:r w:rsidR="00CD7A6C">
              <w:rPr>
                <w:i/>
              </w:rPr>
              <w:t>10</w:t>
            </w:r>
            <w:r w:rsidR="000B7F0E">
              <w:rPr>
                <w:i/>
              </w:rPr>
              <w:t xml:space="preserve"> </w:t>
            </w:r>
            <w:r w:rsidRPr="00362F63">
              <w:rPr>
                <w:i/>
              </w:rPr>
              <w:t>năm</w:t>
            </w:r>
            <w:r>
              <w:rPr>
                <w:i/>
              </w:rPr>
              <w:t xml:space="preserve"> 20</w:t>
            </w:r>
            <w:r w:rsidR="00F066DC">
              <w:rPr>
                <w:i/>
              </w:rPr>
              <w:t>2</w:t>
            </w:r>
            <w:r w:rsidR="00E73C11">
              <w:rPr>
                <w:i/>
              </w:rPr>
              <w:t>1</w:t>
            </w:r>
            <w:r w:rsidRPr="00362F63">
              <w:rPr>
                <w:i/>
              </w:rPr>
              <w:br/>
            </w:r>
            <w:r>
              <w:rPr>
                <w:b/>
              </w:rPr>
              <w:t>Ph</w:t>
            </w:r>
            <w:r w:rsidRPr="005003E8">
              <w:rPr>
                <w:b/>
              </w:rPr>
              <w:t>ó</w:t>
            </w:r>
            <w:r>
              <w:rPr>
                <w:b/>
              </w:rPr>
              <w:t xml:space="preserve"> Ch</w:t>
            </w:r>
            <w:r w:rsidRPr="005003E8">
              <w:rPr>
                <w:b/>
              </w:rPr>
              <w:t>ủ</w:t>
            </w:r>
            <w:r>
              <w:rPr>
                <w:b/>
              </w:rPr>
              <w:t xml:space="preserve"> T</w:t>
            </w:r>
            <w:r w:rsidRPr="005003E8">
              <w:rPr>
                <w:b/>
              </w:rPr>
              <w:t>ịch</w:t>
            </w:r>
            <w:r>
              <w:rPr>
                <w:b/>
              </w:rPr>
              <w:t xml:space="preserve"> C</w:t>
            </w:r>
            <w:r w:rsidRPr="005003E8">
              <w:rPr>
                <w:b/>
              </w:rPr>
              <w:t>ô</w:t>
            </w:r>
            <w:r>
              <w:rPr>
                <w:b/>
              </w:rPr>
              <w:t>ng Ty</w:t>
            </w:r>
            <w:r w:rsidRPr="00362F63">
              <w:rPr>
                <w:b/>
              </w:rPr>
              <w:br/>
            </w:r>
            <w:r w:rsidRPr="005A5B8F">
              <w:t>(Ký, họ tên, đóng dấu)</w:t>
            </w: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Default="005003E8" w:rsidP="005003E8">
            <w:pPr>
              <w:spacing w:before="120"/>
              <w:jc w:val="center"/>
            </w:pPr>
          </w:p>
          <w:p w:rsidR="005003E8" w:rsidRPr="005003E8" w:rsidRDefault="003765BC" w:rsidP="005003E8">
            <w:pPr>
              <w:spacing w:before="120"/>
              <w:jc w:val="center"/>
              <w:rPr>
                <w:b/>
              </w:rPr>
            </w:pPr>
            <w:r>
              <w:rPr>
                <w:b/>
              </w:rPr>
              <w:t>Bùi Thanh Hiệp</w:t>
            </w:r>
          </w:p>
        </w:tc>
      </w:tr>
    </w:tbl>
    <w:p w:rsidR="005003E8" w:rsidRDefault="005003E8" w:rsidP="006C7280">
      <w:pPr>
        <w:spacing w:before="120"/>
        <w:jc w:val="both"/>
        <w:rPr>
          <w:b/>
          <w:i/>
        </w:rPr>
      </w:pPr>
    </w:p>
    <w:p w:rsidR="005003E8" w:rsidRDefault="005003E8" w:rsidP="006C7280">
      <w:pPr>
        <w:spacing w:before="120"/>
        <w:jc w:val="both"/>
        <w:rPr>
          <w:b/>
          <w:i/>
        </w:rPr>
      </w:pPr>
    </w:p>
    <w:p w:rsidR="00BC5F81" w:rsidRPr="005A5B8F" w:rsidRDefault="00BC5F81" w:rsidP="006C7280">
      <w:pPr>
        <w:spacing w:before="120"/>
        <w:jc w:val="both"/>
      </w:pPr>
      <w:r w:rsidRPr="005A5B8F">
        <w:rPr>
          <w:b/>
          <w:i/>
        </w:rPr>
        <w:t xml:space="preserve">Ghi chú: </w:t>
      </w:r>
    </w:p>
    <w:p w:rsidR="00BC5F81" w:rsidRPr="005A5B8F" w:rsidRDefault="00BC5F81" w:rsidP="006C7280">
      <w:pPr>
        <w:spacing w:before="120"/>
        <w:jc w:val="both"/>
        <w:rPr>
          <w:i/>
        </w:rPr>
      </w:pPr>
      <w:r w:rsidRPr="005A5B8F">
        <w:rPr>
          <w:i/>
        </w:rPr>
        <w:t>(1) Những chỉ tiêu không có thông tin, số liệu thì không phải trình bày</w:t>
      </w:r>
    </w:p>
    <w:p w:rsidR="00BC5F81" w:rsidRPr="005A5B8F" w:rsidRDefault="00742D0D" w:rsidP="006C7280">
      <w:pPr>
        <w:spacing w:before="120"/>
        <w:jc w:val="both"/>
        <w:rPr>
          <w:i/>
        </w:rPr>
      </w:pPr>
      <w:r>
        <w:rPr>
          <w:i/>
        </w:rPr>
        <w:t>(2)</w:t>
      </w:r>
      <w:r w:rsidR="00BC5F81" w:rsidRPr="005A5B8F">
        <w:rPr>
          <w:i/>
        </w:rPr>
        <w:t>Công ty được trình bày thêm các thông tin khác xét thấy cần thiết cho người sử dụng báo cáo tài chính.</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186" w:rsidRDefault="00337186" w:rsidP="009A2CB4">
      <w:r>
        <w:separator/>
      </w:r>
    </w:p>
  </w:endnote>
  <w:endnote w:type="continuationSeparator" w:id="0">
    <w:p w:rsidR="00337186" w:rsidRDefault="00337186"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186" w:rsidRDefault="00337186" w:rsidP="009A2CB4">
      <w:r>
        <w:separator/>
      </w:r>
    </w:p>
  </w:footnote>
  <w:footnote w:type="continuationSeparator" w:id="0">
    <w:p w:rsidR="00337186" w:rsidRDefault="00337186"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12BF4"/>
    <w:rsid w:val="00113C15"/>
    <w:rsid w:val="0011610C"/>
    <w:rsid w:val="001206D1"/>
    <w:rsid w:val="00120EF7"/>
    <w:rsid w:val="00122B4D"/>
    <w:rsid w:val="0012325E"/>
    <w:rsid w:val="00127237"/>
    <w:rsid w:val="00130F46"/>
    <w:rsid w:val="00132318"/>
    <w:rsid w:val="001619C9"/>
    <w:rsid w:val="00163707"/>
    <w:rsid w:val="001678D5"/>
    <w:rsid w:val="001705F6"/>
    <w:rsid w:val="001732A8"/>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74105"/>
    <w:rsid w:val="00274F7B"/>
    <w:rsid w:val="0027627B"/>
    <w:rsid w:val="00280672"/>
    <w:rsid w:val="002869BF"/>
    <w:rsid w:val="00287B31"/>
    <w:rsid w:val="00290A46"/>
    <w:rsid w:val="00290FCF"/>
    <w:rsid w:val="002911EF"/>
    <w:rsid w:val="002979CB"/>
    <w:rsid w:val="002A5E5D"/>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AB1"/>
    <w:rsid w:val="003B3B43"/>
    <w:rsid w:val="003B62BF"/>
    <w:rsid w:val="003B7B24"/>
    <w:rsid w:val="003B7D36"/>
    <w:rsid w:val="003D1FC2"/>
    <w:rsid w:val="003D3605"/>
    <w:rsid w:val="003E061E"/>
    <w:rsid w:val="003E1393"/>
    <w:rsid w:val="003E20CB"/>
    <w:rsid w:val="003E26A6"/>
    <w:rsid w:val="003E3CC3"/>
    <w:rsid w:val="003F14F8"/>
    <w:rsid w:val="003F6BF7"/>
    <w:rsid w:val="00402F61"/>
    <w:rsid w:val="00404CE2"/>
    <w:rsid w:val="00411F6F"/>
    <w:rsid w:val="00412066"/>
    <w:rsid w:val="00413215"/>
    <w:rsid w:val="00417DFA"/>
    <w:rsid w:val="004226E8"/>
    <w:rsid w:val="00427759"/>
    <w:rsid w:val="00427D99"/>
    <w:rsid w:val="004305F4"/>
    <w:rsid w:val="00431B15"/>
    <w:rsid w:val="0043412F"/>
    <w:rsid w:val="00435C92"/>
    <w:rsid w:val="00436ED7"/>
    <w:rsid w:val="00441EA7"/>
    <w:rsid w:val="00443716"/>
    <w:rsid w:val="00443836"/>
    <w:rsid w:val="00445DAF"/>
    <w:rsid w:val="00446769"/>
    <w:rsid w:val="00451F37"/>
    <w:rsid w:val="004533A6"/>
    <w:rsid w:val="00460D87"/>
    <w:rsid w:val="0046761D"/>
    <w:rsid w:val="00467FB9"/>
    <w:rsid w:val="004719E7"/>
    <w:rsid w:val="0047368D"/>
    <w:rsid w:val="00493754"/>
    <w:rsid w:val="004A4DE6"/>
    <w:rsid w:val="004B5EDD"/>
    <w:rsid w:val="004C5451"/>
    <w:rsid w:val="004D4D17"/>
    <w:rsid w:val="004D72C7"/>
    <w:rsid w:val="004D7942"/>
    <w:rsid w:val="004E3512"/>
    <w:rsid w:val="004F06BC"/>
    <w:rsid w:val="004F61D9"/>
    <w:rsid w:val="005003E8"/>
    <w:rsid w:val="00500767"/>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25ADF"/>
    <w:rsid w:val="006262FB"/>
    <w:rsid w:val="00627AAD"/>
    <w:rsid w:val="00632EF3"/>
    <w:rsid w:val="00633AE7"/>
    <w:rsid w:val="00636786"/>
    <w:rsid w:val="00640B11"/>
    <w:rsid w:val="00641461"/>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3864"/>
    <w:rsid w:val="00713C66"/>
    <w:rsid w:val="007170C7"/>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65087"/>
    <w:rsid w:val="00767C43"/>
    <w:rsid w:val="007708DA"/>
    <w:rsid w:val="007713BB"/>
    <w:rsid w:val="00772146"/>
    <w:rsid w:val="007772B3"/>
    <w:rsid w:val="00781577"/>
    <w:rsid w:val="00782578"/>
    <w:rsid w:val="00783CB2"/>
    <w:rsid w:val="00786AEE"/>
    <w:rsid w:val="0078720A"/>
    <w:rsid w:val="00787B89"/>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72C2"/>
    <w:rsid w:val="007F0757"/>
    <w:rsid w:val="007F6986"/>
    <w:rsid w:val="008008E4"/>
    <w:rsid w:val="00814D85"/>
    <w:rsid w:val="00817966"/>
    <w:rsid w:val="008248B0"/>
    <w:rsid w:val="00827943"/>
    <w:rsid w:val="008306F9"/>
    <w:rsid w:val="00830B6D"/>
    <w:rsid w:val="00835ECB"/>
    <w:rsid w:val="00837BB8"/>
    <w:rsid w:val="00845552"/>
    <w:rsid w:val="00846F69"/>
    <w:rsid w:val="0085111A"/>
    <w:rsid w:val="00863262"/>
    <w:rsid w:val="0087074B"/>
    <w:rsid w:val="00874F1F"/>
    <w:rsid w:val="008832E2"/>
    <w:rsid w:val="008841C9"/>
    <w:rsid w:val="0089095E"/>
    <w:rsid w:val="008A1328"/>
    <w:rsid w:val="008A6C6C"/>
    <w:rsid w:val="008B0417"/>
    <w:rsid w:val="008B642C"/>
    <w:rsid w:val="008B736A"/>
    <w:rsid w:val="008C3098"/>
    <w:rsid w:val="008C4FB1"/>
    <w:rsid w:val="008D16CB"/>
    <w:rsid w:val="008D584C"/>
    <w:rsid w:val="008D7C0F"/>
    <w:rsid w:val="008D7D1F"/>
    <w:rsid w:val="008E1828"/>
    <w:rsid w:val="008E1A0A"/>
    <w:rsid w:val="008E4033"/>
    <w:rsid w:val="008E6B1B"/>
    <w:rsid w:val="008F0DF4"/>
    <w:rsid w:val="008F32FE"/>
    <w:rsid w:val="008F43CB"/>
    <w:rsid w:val="008F512F"/>
    <w:rsid w:val="008F7246"/>
    <w:rsid w:val="00902CC6"/>
    <w:rsid w:val="00921923"/>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4598"/>
    <w:rsid w:val="00995B6C"/>
    <w:rsid w:val="009A2CB4"/>
    <w:rsid w:val="009B10C8"/>
    <w:rsid w:val="009B3D78"/>
    <w:rsid w:val="009C5C17"/>
    <w:rsid w:val="009D1624"/>
    <w:rsid w:val="009D176E"/>
    <w:rsid w:val="009D473F"/>
    <w:rsid w:val="009D4DC4"/>
    <w:rsid w:val="009D5AE5"/>
    <w:rsid w:val="009D64B0"/>
    <w:rsid w:val="009E5AF3"/>
    <w:rsid w:val="009F1529"/>
    <w:rsid w:val="009F50AA"/>
    <w:rsid w:val="00A05A53"/>
    <w:rsid w:val="00A0660E"/>
    <w:rsid w:val="00A16020"/>
    <w:rsid w:val="00A17B74"/>
    <w:rsid w:val="00A20237"/>
    <w:rsid w:val="00A24080"/>
    <w:rsid w:val="00A24BE8"/>
    <w:rsid w:val="00A27936"/>
    <w:rsid w:val="00A32317"/>
    <w:rsid w:val="00A35FD0"/>
    <w:rsid w:val="00A4182C"/>
    <w:rsid w:val="00A44B39"/>
    <w:rsid w:val="00A45447"/>
    <w:rsid w:val="00A6119B"/>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1EE1"/>
    <w:rsid w:val="00B95861"/>
    <w:rsid w:val="00B9799D"/>
    <w:rsid w:val="00BA2C63"/>
    <w:rsid w:val="00BA7CF5"/>
    <w:rsid w:val="00BB32E4"/>
    <w:rsid w:val="00BB3DE8"/>
    <w:rsid w:val="00BB53C9"/>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BF6B04"/>
    <w:rsid w:val="00C05B78"/>
    <w:rsid w:val="00C06FB5"/>
    <w:rsid w:val="00C12D64"/>
    <w:rsid w:val="00C145A5"/>
    <w:rsid w:val="00C17A72"/>
    <w:rsid w:val="00C21F53"/>
    <w:rsid w:val="00C22CD0"/>
    <w:rsid w:val="00C258D3"/>
    <w:rsid w:val="00C30726"/>
    <w:rsid w:val="00C30CC8"/>
    <w:rsid w:val="00C311D1"/>
    <w:rsid w:val="00C400FB"/>
    <w:rsid w:val="00C43057"/>
    <w:rsid w:val="00C457FA"/>
    <w:rsid w:val="00C4743B"/>
    <w:rsid w:val="00C5273B"/>
    <w:rsid w:val="00C5778C"/>
    <w:rsid w:val="00C60364"/>
    <w:rsid w:val="00C60D93"/>
    <w:rsid w:val="00C62551"/>
    <w:rsid w:val="00C67305"/>
    <w:rsid w:val="00C712E5"/>
    <w:rsid w:val="00C813AA"/>
    <w:rsid w:val="00C81D84"/>
    <w:rsid w:val="00C90AF2"/>
    <w:rsid w:val="00C96AF4"/>
    <w:rsid w:val="00CA3E6E"/>
    <w:rsid w:val="00CA4CEE"/>
    <w:rsid w:val="00CA54D4"/>
    <w:rsid w:val="00CA79CA"/>
    <w:rsid w:val="00CC11B3"/>
    <w:rsid w:val="00CC1224"/>
    <w:rsid w:val="00CC664A"/>
    <w:rsid w:val="00CD0B49"/>
    <w:rsid w:val="00CD0D7E"/>
    <w:rsid w:val="00CD2026"/>
    <w:rsid w:val="00CD2FB0"/>
    <w:rsid w:val="00CD5F7F"/>
    <w:rsid w:val="00CD764C"/>
    <w:rsid w:val="00CD7A6C"/>
    <w:rsid w:val="00CE35A0"/>
    <w:rsid w:val="00CE7ABC"/>
    <w:rsid w:val="00CF7760"/>
    <w:rsid w:val="00D007B3"/>
    <w:rsid w:val="00D02B45"/>
    <w:rsid w:val="00D02FF8"/>
    <w:rsid w:val="00D03FD3"/>
    <w:rsid w:val="00D062E6"/>
    <w:rsid w:val="00D066FD"/>
    <w:rsid w:val="00D1036B"/>
    <w:rsid w:val="00D1718C"/>
    <w:rsid w:val="00D172BC"/>
    <w:rsid w:val="00D2172E"/>
    <w:rsid w:val="00D24FDD"/>
    <w:rsid w:val="00D302B0"/>
    <w:rsid w:val="00D33C17"/>
    <w:rsid w:val="00D40148"/>
    <w:rsid w:val="00D52457"/>
    <w:rsid w:val="00D533F7"/>
    <w:rsid w:val="00D6528E"/>
    <w:rsid w:val="00D70786"/>
    <w:rsid w:val="00D73A96"/>
    <w:rsid w:val="00D752F3"/>
    <w:rsid w:val="00D80805"/>
    <w:rsid w:val="00D82393"/>
    <w:rsid w:val="00D8381D"/>
    <w:rsid w:val="00D86CA4"/>
    <w:rsid w:val="00D91DD4"/>
    <w:rsid w:val="00D95D9B"/>
    <w:rsid w:val="00DA5713"/>
    <w:rsid w:val="00DA64EA"/>
    <w:rsid w:val="00DB1016"/>
    <w:rsid w:val="00DB30CD"/>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10B43"/>
    <w:rsid w:val="00E1689F"/>
    <w:rsid w:val="00E34614"/>
    <w:rsid w:val="00E34C6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54BB"/>
    <w:rsid w:val="00F066DC"/>
    <w:rsid w:val="00F07941"/>
    <w:rsid w:val="00F14EA6"/>
    <w:rsid w:val="00F160DF"/>
    <w:rsid w:val="00F203D9"/>
    <w:rsid w:val="00F22305"/>
    <w:rsid w:val="00F2290D"/>
    <w:rsid w:val="00F23B84"/>
    <w:rsid w:val="00F25736"/>
    <w:rsid w:val="00F2697E"/>
    <w:rsid w:val="00F31E1D"/>
    <w:rsid w:val="00F32467"/>
    <w:rsid w:val="00F337CF"/>
    <w:rsid w:val="00F34E8E"/>
    <w:rsid w:val="00F3743A"/>
    <w:rsid w:val="00F37E3F"/>
    <w:rsid w:val="00F404B0"/>
    <w:rsid w:val="00F42F16"/>
    <w:rsid w:val="00F4528A"/>
    <w:rsid w:val="00F51767"/>
    <w:rsid w:val="00F51A15"/>
    <w:rsid w:val="00F6695B"/>
    <w:rsid w:val="00F72CBA"/>
    <w:rsid w:val="00F74430"/>
    <w:rsid w:val="00F74689"/>
    <w:rsid w:val="00F759BB"/>
    <w:rsid w:val="00F8168F"/>
    <w:rsid w:val="00F8533B"/>
    <w:rsid w:val="00F8534C"/>
    <w:rsid w:val="00F87C26"/>
    <w:rsid w:val="00F970A6"/>
    <w:rsid w:val="00FA2EFC"/>
    <w:rsid w:val="00FA3B10"/>
    <w:rsid w:val="00FA5C79"/>
    <w:rsid w:val="00FB0B39"/>
    <w:rsid w:val="00FB13DE"/>
    <w:rsid w:val="00FB403A"/>
    <w:rsid w:val="00FB6506"/>
    <w:rsid w:val="00FB754E"/>
    <w:rsid w:val="00FC0861"/>
    <w:rsid w:val="00FC1DFF"/>
    <w:rsid w:val="00FC1F0C"/>
    <w:rsid w:val="00FC2E3A"/>
    <w:rsid w:val="00FC7284"/>
    <w:rsid w:val="00FC7437"/>
    <w:rsid w:val="00FC7958"/>
    <w:rsid w:val="00FD00B2"/>
    <w:rsid w:val="00FD046D"/>
    <w:rsid w:val="00FD1042"/>
    <w:rsid w:val="00FD31B7"/>
    <w:rsid w:val="00FE4C0C"/>
    <w:rsid w:val="00FE62F5"/>
    <w:rsid w:val="00FE69ED"/>
    <w:rsid w:val="00FE7752"/>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C2DF29"/>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vPUlFPYYt42hZY7tUB8CZBfhrwM=</DigestValue>
    </Reference>
    <Reference Type="http://www.w3.org/2000/09/xmldsig#Object" URI="#idOfficeObject">
      <DigestMethod Algorithm="http://www.w3.org/2000/09/xmldsig#sha1"/>
      <DigestValue>sdP8Y/iTYT/5YmbuOoD+R5vTqfU=</DigestValue>
    </Reference>
    <Reference Type="http://uri.etsi.org/01903#SignedProperties" URI="#idSignedProperties">
      <Transforms>
        <Transform Algorithm="http://www.w3.org/TR/2001/REC-xml-c14n-20010315"/>
      </Transforms>
      <DigestMethod Algorithm="http://www.w3.org/2000/09/xmldsig#sha1"/>
      <DigestValue>BAXgE+gDJgrtJv5HWyF1HHRug7U=</DigestValue>
    </Reference>
  </SignedInfo>
  <SignatureValue>gbxIc+qMG66pMYqhQVj1zQYwRX/XWsw1MTsgot3LkoQHFQIQW2QtfmfZfzitoBAeqsnT2rsHsh5k
dwd8rcXcOFY+St/arGR6KOt6I+ohD3QRvT7nt5sKxYFWlUS6TjSw7wQWcsVxH80ZMrGNapuNtjL/
BchRXecLAuADpiZtsEs=</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uFG9Gdw4Jb/H659FjdrDP0TV/Z4=</DigestValue>
      </Reference>
      <Reference URI="/word/endnotes.xml?ContentType=application/vnd.openxmlformats-officedocument.wordprocessingml.endnotes+xml">
        <DigestMethod Algorithm="http://www.w3.org/2000/09/xmldsig#sha1"/>
        <DigestValue>QZe/CQr98kIiwOjUdKv++RceVa4=</DigestValue>
      </Reference>
      <Reference URI="/word/fontTable.xml?ContentType=application/vnd.openxmlformats-officedocument.wordprocessingml.fontTable+xml">
        <DigestMethod Algorithm="http://www.w3.org/2000/09/xmldsig#sha1"/>
        <DigestValue>xLdbIoi8nJ643ZxDVksKiN/5PSk=</DigestValue>
      </Reference>
      <Reference URI="/word/footnotes.xml?ContentType=application/vnd.openxmlformats-officedocument.wordprocessingml.footnotes+xml">
        <DigestMethod Algorithm="http://www.w3.org/2000/09/xmldsig#sha1"/>
        <DigestValue>zrXDorycIUAg4QpLp8gBbnjauyg=</DigestValue>
      </Reference>
      <Reference URI="/word/numbering.xml?ContentType=application/vnd.openxmlformats-officedocument.wordprocessingml.numbering+xml">
        <DigestMethod Algorithm="http://www.w3.org/2000/09/xmldsig#sha1"/>
        <DigestValue>8DVEi6ytJSdAQrbVDOOoDi31LnM=</DigestValue>
      </Reference>
      <Reference URI="/word/settings.xml?ContentType=application/vnd.openxmlformats-officedocument.wordprocessingml.settings+xml">
        <DigestMethod Algorithm="http://www.w3.org/2000/09/xmldsig#sha1"/>
        <DigestValue>q5u/XDjPMoXQYi4th3q/Z1oNrSY=</DigestValue>
      </Reference>
      <Reference URI="/word/styles.xml?ContentType=application/vnd.openxmlformats-officedocument.wordprocessingml.styles+xml">
        <DigestMethod Algorithm="http://www.w3.org/2000/09/xmldsig#sha1"/>
        <DigestValue>sFdKGOxlHm9bqddpnFscWNSZM0U=</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60Ja25Bfwbh85h79fezN8e8P3WQ=</DigestValue>
      </Reference>
    </Manifest>
    <SignatureProperties>
      <SignatureProperty Id="idSignatureTime" Target="#idPackageSignature">
        <mdssi:SignatureTime xmlns:mdssi="http://schemas.openxmlformats.org/package/2006/digital-signature">
          <mdssi:Format>YYYY-MM-DDThh:mm:ssTZD</mdssi:Format>
          <mdssi:Value>2021-10-18T03:38:10Z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2021-10-18T03:38:10Z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12</Pages>
  <Words>4743</Words>
  <Characters>17061</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 - CFMC Vietnam</cp:lastModifiedBy>
  <cp:revision>7</cp:revision>
  <cp:lastPrinted>2019-01-17T09:40:00Z</cp:lastPrinted>
  <dcterms:created xsi:type="dcterms:W3CDTF">2021-10-14T10:08:00Z</dcterms:created>
  <dcterms:modified xsi:type="dcterms:W3CDTF">2021-10-15T10:19:00Z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