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B138EF">
            <w:pPr>
              <w:jc w:val="both"/>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3E6DCF">
            <w:pPr>
              <w:jc w:val="both"/>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504BB9D4"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I</w:t>
      </w:r>
      <w:r w:rsidR="00986F63">
        <w:rPr>
          <w:rFonts w:ascii="Times New Roman" w:hAnsi="Times New Roman" w:cs="Times New Roman"/>
          <w:b/>
        </w:rPr>
        <w:t>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1B4E2C">
        <w:rPr>
          <w:rFonts w:ascii="Times New Roman" w:hAnsi="Times New Roman" w:cs="Times New Roman"/>
          <w:b/>
        </w:rPr>
        <w:t>1</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5E651EAA"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341417" w:rsidRPr="00341417">
        <w:rPr>
          <w:rFonts w:ascii="Times New Roman" w:hAnsi="Times New Roman" w:cs="Times New Roman"/>
          <w:sz w:val="20"/>
          <w:szCs w:val="20"/>
          <w:lang w:val="vi-VN"/>
        </w:rPr>
        <w:t>100</w:t>
      </w:r>
      <w:r w:rsidR="00341417">
        <w:rPr>
          <w:rFonts w:ascii="Times New Roman" w:hAnsi="Times New Roman" w:cs="Times New Roman"/>
          <w:sz w:val="20"/>
          <w:szCs w:val="20"/>
        </w:rPr>
        <w:t>.</w:t>
      </w:r>
      <w:r w:rsidR="00341417" w:rsidRPr="00341417">
        <w:rPr>
          <w:rFonts w:ascii="Times New Roman" w:hAnsi="Times New Roman" w:cs="Times New Roman"/>
          <w:sz w:val="20"/>
          <w:szCs w:val="20"/>
          <w:lang w:val="vi-VN"/>
        </w:rPr>
        <w:t>068</w:t>
      </w:r>
      <w:r w:rsidR="00341417">
        <w:rPr>
          <w:rFonts w:ascii="Times New Roman" w:hAnsi="Times New Roman" w:cs="Times New Roman"/>
          <w:sz w:val="20"/>
          <w:szCs w:val="20"/>
        </w:rPr>
        <w:t>.</w:t>
      </w:r>
      <w:r w:rsidR="00341417" w:rsidRPr="00341417">
        <w:rPr>
          <w:rFonts w:ascii="Times New Roman" w:hAnsi="Times New Roman" w:cs="Times New Roman"/>
          <w:sz w:val="20"/>
          <w:szCs w:val="20"/>
          <w:lang w:val="vi-VN"/>
        </w:rPr>
        <w:t>272</w:t>
      </w:r>
      <w:r w:rsidR="00341417">
        <w:rPr>
          <w:rFonts w:ascii="Times New Roman" w:hAnsi="Times New Roman" w:cs="Times New Roman"/>
          <w:sz w:val="20"/>
          <w:szCs w:val="20"/>
        </w:rPr>
        <w:t>.</w:t>
      </w:r>
      <w:r w:rsidR="00341417" w:rsidRPr="00341417">
        <w:rPr>
          <w:rFonts w:ascii="Times New Roman" w:hAnsi="Times New Roman" w:cs="Times New Roman"/>
          <w:sz w:val="20"/>
          <w:szCs w:val="20"/>
          <w:lang w:val="vi-VN"/>
        </w:rPr>
        <w:t>100</w:t>
      </w:r>
      <w:r w:rsidR="006C18D6"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Thông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Thông</w:t>
      </w:r>
      <w:proofErr w:type="spellEnd"/>
      <w:r w:rsidR="00B12D4A" w:rsidRPr="00CF584C">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proofErr w:type="spellStart"/>
      <w:r w:rsidR="002D0CCD" w:rsidRPr="00A25BF1">
        <w:rPr>
          <w:rFonts w:ascii="Times New Roman" w:eastAsia="Times New Roman" w:hAnsi="Times New Roman" w:cs="Times New Roman"/>
          <w:bCs/>
          <w:sz w:val="20"/>
          <w:szCs w:val="20"/>
          <w:lang w:eastAsia="en-GB"/>
        </w:rPr>
        <w:t>Thông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Thông</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69FF6C4C" w14:textId="77777777" w:rsidR="003F694A" w:rsidRPr="00CF584C" w:rsidRDefault="003F694A" w:rsidP="004408F9">
      <w:pPr>
        <w:spacing w:before="144" w:after="144"/>
        <w:jc w:val="both"/>
        <w:rPr>
          <w:rFonts w:ascii="Times New Roman" w:eastAsia="Times New Roman" w:hAnsi="Times New Roman" w:cs="Times New Roman"/>
          <w:sz w:val="20"/>
          <w:szCs w:val="20"/>
          <w:lang w:val="vi-VN"/>
        </w:rPr>
      </w:pP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w:t>
      </w:r>
      <w:r w:rsidRPr="00CF584C">
        <w:rPr>
          <w:rFonts w:ascii="Times New Roman" w:hAnsi="Times New Roman" w:cs="Times New Roman"/>
          <w:sz w:val="20"/>
          <w:szCs w:val="20"/>
          <w:lang w:val="vi-VN"/>
        </w:rPr>
        <w:lastRenderedPageBreak/>
        <w:t xml:space="preserve">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chỉ</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Thông</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và</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các</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khoản</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đương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tiền</w:t>
      </w:r>
      <w:proofErr w:type="spellEnd"/>
    </w:p>
    <w:tbl>
      <w:tblPr>
        <w:tblW w:w="9014" w:type="dxa"/>
        <w:tblInd w:w="108" w:type="dxa"/>
        <w:tblLayout w:type="fixed"/>
        <w:tblLook w:val="04A0" w:firstRow="1" w:lastRow="0" w:firstColumn="1" w:lastColumn="0" w:noHBand="0" w:noVBand="1"/>
      </w:tblPr>
      <w:tblGrid>
        <w:gridCol w:w="5171"/>
        <w:gridCol w:w="1964"/>
        <w:gridCol w:w="1879"/>
      </w:tblGrid>
      <w:tr w:rsidR="00130533" w:rsidRPr="00CF584C" w14:paraId="5AB4E27B" w14:textId="77777777" w:rsidTr="00CF6B10">
        <w:trPr>
          <w:trHeight w:val="20"/>
        </w:trPr>
        <w:tc>
          <w:tcPr>
            <w:tcW w:w="5171" w:type="dxa"/>
            <w:shd w:val="clear" w:color="auto" w:fill="auto"/>
            <w:vAlign w:val="center"/>
            <w:hideMark/>
          </w:tcPr>
          <w:p w14:paraId="52EA267C" w14:textId="77777777" w:rsidR="00130533" w:rsidRPr="00CF584C" w:rsidRDefault="00130533" w:rsidP="00130533">
            <w:pPr>
              <w:spacing w:after="0"/>
              <w:rPr>
                <w:rFonts w:ascii="Times New Roman" w:eastAsia="Times New Roman" w:hAnsi="Times New Roman" w:cs="Times New Roman"/>
                <w:b/>
                <w:bCs/>
                <w:sz w:val="20"/>
                <w:szCs w:val="20"/>
                <w:lang w:val="en-GB" w:eastAsia="en-GB"/>
              </w:rPr>
            </w:pPr>
          </w:p>
        </w:tc>
        <w:tc>
          <w:tcPr>
            <w:tcW w:w="1964" w:type="dxa"/>
            <w:vAlign w:val="center"/>
          </w:tcPr>
          <w:p w14:paraId="739F8D71" w14:textId="77777777" w:rsidR="00130533" w:rsidRPr="00CF584C" w:rsidRDefault="00130533" w:rsidP="00130533">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4B0220C3" w14:textId="53AF3D6B" w:rsidR="00130533" w:rsidRPr="00CF584C" w:rsidRDefault="00130533" w:rsidP="0013053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30/06/2021</w:t>
            </w:r>
          </w:p>
        </w:tc>
        <w:tc>
          <w:tcPr>
            <w:tcW w:w="1879" w:type="dxa"/>
            <w:shd w:val="clear" w:color="auto" w:fill="auto"/>
            <w:noWrap/>
            <w:vAlign w:val="center"/>
            <w:hideMark/>
          </w:tcPr>
          <w:p w14:paraId="2A0ACE0C" w14:textId="77777777" w:rsidR="00130533" w:rsidRPr="00CF584C" w:rsidRDefault="00130533" w:rsidP="00130533">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0C3EA7B8" w14:textId="51EA9810" w:rsidR="00130533" w:rsidRPr="00CF584C" w:rsidRDefault="00130533" w:rsidP="0013053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31/03/2021</w:t>
            </w:r>
          </w:p>
        </w:tc>
      </w:tr>
      <w:tr w:rsidR="00130533" w:rsidRPr="00CF584C" w14:paraId="10C19630" w14:textId="77777777" w:rsidTr="00CF6B10">
        <w:trPr>
          <w:trHeight w:val="20"/>
        </w:trPr>
        <w:tc>
          <w:tcPr>
            <w:tcW w:w="5171" w:type="dxa"/>
            <w:shd w:val="clear" w:color="auto" w:fill="auto"/>
            <w:vAlign w:val="center"/>
            <w:hideMark/>
          </w:tcPr>
          <w:p w14:paraId="68618211"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9CDFA0E"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79" w:type="dxa"/>
            <w:shd w:val="clear" w:color="auto" w:fill="auto"/>
            <w:vAlign w:val="center"/>
            <w:hideMark/>
          </w:tcPr>
          <w:p w14:paraId="5DFEBDBB"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130533" w:rsidRPr="00CF584C" w14:paraId="5D0DC490" w14:textId="77777777" w:rsidTr="00CF6B10">
        <w:trPr>
          <w:trHeight w:val="20"/>
        </w:trPr>
        <w:tc>
          <w:tcPr>
            <w:tcW w:w="5171" w:type="dxa"/>
            <w:shd w:val="clear" w:color="auto" w:fill="auto"/>
            <w:vAlign w:val="center"/>
            <w:hideMark/>
          </w:tcPr>
          <w:p w14:paraId="6DAB6E73"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E5DABC4"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1879" w:type="dxa"/>
            <w:shd w:val="clear" w:color="auto" w:fill="auto"/>
            <w:vAlign w:val="center"/>
            <w:hideMark/>
          </w:tcPr>
          <w:p w14:paraId="5A933965"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r>
      <w:tr w:rsidR="00130533" w:rsidRPr="00CF584C" w14:paraId="0795FC0B" w14:textId="77777777" w:rsidTr="00CF6B10">
        <w:trPr>
          <w:trHeight w:val="20"/>
        </w:trPr>
        <w:tc>
          <w:tcPr>
            <w:tcW w:w="5171" w:type="dxa"/>
            <w:shd w:val="clear" w:color="auto" w:fill="auto"/>
            <w:vAlign w:val="center"/>
            <w:hideMark/>
          </w:tcPr>
          <w:p w14:paraId="743A9F3A"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hàng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hoạt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động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mở</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tại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hàng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giám</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sát</w:t>
            </w:r>
            <w:proofErr w:type="spellEnd"/>
          </w:p>
        </w:tc>
        <w:tc>
          <w:tcPr>
            <w:tcW w:w="1964" w:type="dxa"/>
            <w:vAlign w:val="center"/>
          </w:tcPr>
          <w:p w14:paraId="52F386D5" w14:textId="67F8A00F" w:rsidR="00130533" w:rsidRPr="00CF584C" w:rsidRDefault="00057E52" w:rsidP="00130533">
            <w:pPr>
              <w:spacing w:after="0" w:line="360" w:lineRule="auto"/>
              <w:jc w:val="right"/>
              <w:rPr>
                <w:rFonts w:ascii="Times New Roman" w:hAnsi="Times New Roman" w:cs="Times New Roman"/>
                <w:color w:val="000000"/>
                <w:sz w:val="20"/>
                <w:szCs w:val="20"/>
                <w:lang w:val="en-GB"/>
              </w:rPr>
            </w:pPr>
            <w:r w:rsidRPr="00057E52">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057E52">
              <w:rPr>
                <w:rFonts w:ascii="Times New Roman" w:hAnsi="Times New Roman" w:cs="Times New Roman"/>
                <w:color w:val="000000"/>
                <w:sz w:val="20"/>
                <w:szCs w:val="20"/>
                <w:lang w:val="en-GB"/>
              </w:rPr>
              <w:t>321</w:t>
            </w:r>
            <w:r>
              <w:rPr>
                <w:rFonts w:ascii="Times New Roman" w:hAnsi="Times New Roman" w:cs="Times New Roman"/>
                <w:color w:val="000000"/>
                <w:sz w:val="20"/>
                <w:szCs w:val="20"/>
                <w:lang w:val="en-GB"/>
              </w:rPr>
              <w:t>.</w:t>
            </w:r>
            <w:r w:rsidRPr="00057E52">
              <w:rPr>
                <w:rFonts w:ascii="Times New Roman" w:hAnsi="Times New Roman" w:cs="Times New Roman"/>
                <w:color w:val="000000"/>
                <w:sz w:val="20"/>
                <w:szCs w:val="20"/>
                <w:lang w:val="en-GB"/>
              </w:rPr>
              <w:t>281</w:t>
            </w:r>
            <w:r>
              <w:rPr>
                <w:rFonts w:ascii="Times New Roman" w:hAnsi="Times New Roman" w:cs="Times New Roman"/>
                <w:color w:val="000000"/>
                <w:sz w:val="20"/>
                <w:szCs w:val="20"/>
                <w:lang w:val="en-GB"/>
              </w:rPr>
              <w:t>.</w:t>
            </w:r>
            <w:r w:rsidRPr="00057E52">
              <w:rPr>
                <w:rFonts w:ascii="Times New Roman" w:hAnsi="Times New Roman" w:cs="Times New Roman"/>
                <w:color w:val="000000"/>
                <w:sz w:val="20"/>
                <w:szCs w:val="20"/>
                <w:lang w:val="en-GB"/>
              </w:rPr>
              <w:t xml:space="preserve">100 </w:t>
            </w:r>
          </w:p>
        </w:tc>
        <w:tc>
          <w:tcPr>
            <w:tcW w:w="1879" w:type="dxa"/>
            <w:shd w:val="clear" w:color="auto" w:fill="auto"/>
            <w:vAlign w:val="center"/>
            <w:hideMark/>
          </w:tcPr>
          <w:p w14:paraId="63888653" w14:textId="2D484AAA" w:rsidR="00130533" w:rsidRPr="00CF584C" w:rsidRDefault="00130533" w:rsidP="00130533">
            <w:pPr>
              <w:spacing w:after="0" w:line="360" w:lineRule="auto"/>
              <w:jc w:val="right"/>
              <w:rPr>
                <w:rFonts w:ascii="Times New Roman" w:eastAsia="Times New Roman" w:hAnsi="Times New Roman" w:cs="Times New Roman"/>
                <w:color w:val="000000"/>
                <w:sz w:val="20"/>
                <w:szCs w:val="20"/>
                <w:lang w:val="en-GB" w:eastAsia="en-GB"/>
              </w:rPr>
            </w:pPr>
            <w:r w:rsidRPr="001B4E2C">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1B4E2C">
              <w:rPr>
                <w:rFonts w:ascii="Times New Roman" w:hAnsi="Times New Roman" w:cs="Times New Roman"/>
                <w:color w:val="000000"/>
                <w:sz w:val="20"/>
                <w:szCs w:val="20"/>
                <w:lang w:val="en-GB"/>
              </w:rPr>
              <w:t>696</w:t>
            </w:r>
            <w:r>
              <w:rPr>
                <w:rFonts w:ascii="Times New Roman" w:hAnsi="Times New Roman" w:cs="Times New Roman"/>
                <w:color w:val="000000"/>
                <w:sz w:val="20"/>
                <w:szCs w:val="20"/>
                <w:lang w:val="en-GB"/>
              </w:rPr>
              <w:t>.</w:t>
            </w:r>
            <w:r w:rsidRPr="001B4E2C">
              <w:rPr>
                <w:rFonts w:ascii="Times New Roman" w:hAnsi="Times New Roman" w:cs="Times New Roman"/>
                <w:color w:val="000000"/>
                <w:sz w:val="20"/>
                <w:szCs w:val="20"/>
                <w:lang w:val="en-GB"/>
              </w:rPr>
              <w:t>123</w:t>
            </w:r>
            <w:r>
              <w:rPr>
                <w:rFonts w:ascii="Times New Roman" w:hAnsi="Times New Roman" w:cs="Times New Roman"/>
                <w:color w:val="000000"/>
                <w:sz w:val="20"/>
                <w:szCs w:val="20"/>
                <w:lang w:val="en-GB"/>
              </w:rPr>
              <w:t>.</w:t>
            </w:r>
            <w:r w:rsidRPr="001B4E2C">
              <w:rPr>
                <w:rFonts w:ascii="Times New Roman" w:hAnsi="Times New Roman" w:cs="Times New Roman"/>
                <w:color w:val="000000"/>
                <w:sz w:val="20"/>
                <w:szCs w:val="20"/>
                <w:lang w:val="en-GB"/>
              </w:rPr>
              <w:t>245</w:t>
            </w:r>
          </w:p>
        </w:tc>
      </w:tr>
      <w:tr w:rsidR="00130533" w:rsidRPr="00CF584C" w14:paraId="5787301A" w14:textId="77777777" w:rsidTr="00CF6B10">
        <w:trPr>
          <w:trHeight w:val="20"/>
        </w:trPr>
        <w:tc>
          <w:tcPr>
            <w:tcW w:w="5171" w:type="dxa"/>
            <w:shd w:val="clear" w:color="auto" w:fill="auto"/>
            <w:vAlign w:val="center"/>
            <w:hideMark/>
          </w:tcPr>
          <w:p w14:paraId="1FF2D5F7"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hoạt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Chứng</w:t>
            </w:r>
            <w:proofErr w:type="spellEnd"/>
            <w:r w:rsidRPr="00CF584C">
              <w:rPr>
                <w:rFonts w:ascii="Times New Roman" w:eastAsia="Times New Roman" w:hAnsi="Times New Roman" w:cs="Times New Roman"/>
                <w:sz w:val="20"/>
                <w:szCs w:val="20"/>
                <w:lang w:val="en-GB" w:eastAsia="en-GB"/>
              </w:rPr>
              <w:t xml:space="preserve"> chỉ </w:t>
            </w:r>
            <w:proofErr w:type="spellStart"/>
            <w:r w:rsidRPr="00CF584C">
              <w:rPr>
                <w:rFonts w:ascii="Times New Roman" w:eastAsia="Times New Roman" w:hAnsi="Times New Roman" w:cs="Times New Roman"/>
                <w:sz w:val="20"/>
                <w:szCs w:val="20"/>
                <w:lang w:val="en-GB" w:eastAsia="en-GB"/>
              </w:rPr>
              <w:t>Quy</w:t>
            </w:r>
            <w:proofErr w:type="spellEnd"/>
            <w:r w:rsidRPr="00CF584C">
              <w:rPr>
                <w:rFonts w:ascii="Times New Roman" w:eastAsia="Times New Roman" w:hAnsi="Times New Roman" w:cs="Times New Roman"/>
                <w:sz w:val="20"/>
                <w:szCs w:val="20"/>
                <w:lang w:val="en-GB" w:eastAsia="en-GB"/>
              </w:rPr>
              <w:t>̃</w:t>
            </w:r>
          </w:p>
        </w:tc>
        <w:tc>
          <w:tcPr>
            <w:tcW w:w="1964" w:type="dxa"/>
            <w:vAlign w:val="center"/>
          </w:tcPr>
          <w:p w14:paraId="264C6E83" w14:textId="4965354C" w:rsidR="00130533" w:rsidRPr="00CF584C" w:rsidRDefault="00057E52" w:rsidP="0013053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9" w:type="dxa"/>
            <w:shd w:val="clear" w:color="auto" w:fill="auto"/>
            <w:vAlign w:val="center"/>
            <w:hideMark/>
          </w:tcPr>
          <w:p w14:paraId="5D3864FD" w14:textId="4ABA80C5" w:rsidR="00130533" w:rsidRPr="00CF584C" w:rsidRDefault="00130533" w:rsidP="00130533">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130533" w:rsidRPr="00CF584C" w14:paraId="45BDB621" w14:textId="77777777" w:rsidTr="00CF6B10">
        <w:trPr>
          <w:trHeight w:val="20"/>
        </w:trPr>
        <w:tc>
          <w:tcPr>
            <w:tcW w:w="5171" w:type="dxa"/>
            <w:shd w:val="clear" w:color="auto" w:fill="auto"/>
            <w:vAlign w:val="center"/>
            <w:hideMark/>
          </w:tcPr>
          <w:p w14:paraId="784D2863"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trả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Nhà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về</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lại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Chứng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chỉ</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p>
        </w:tc>
        <w:tc>
          <w:tcPr>
            <w:tcW w:w="1964" w:type="dxa"/>
            <w:vAlign w:val="center"/>
          </w:tcPr>
          <w:p w14:paraId="59808466" w14:textId="6FEAEF70" w:rsidR="00130533" w:rsidRPr="00CF584C" w:rsidRDefault="00057E52" w:rsidP="0013053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641D1D" w14:textId="22F08EC8" w:rsidR="00130533" w:rsidRPr="00CF584C" w:rsidRDefault="00130533" w:rsidP="0013053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130533" w:rsidRPr="00CF584C" w14:paraId="32E6A181" w14:textId="77777777" w:rsidTr="00CF6B10">
        <w:trPr>
          <w:trHeight w:val="20"/>
        </w:trPr>
        <w:tc>
          <w:tcPr>
            <w:tcW w:w="5171" w:type="dxa"/>
            <w:shd w:val="clear" w:color="auto" w:fill="auto"/>
            <w:vAlign w:val="center"/>
            <w:hideMark/>
          </w:tcPr>
          <w:p w14:paraId="1A00EC9A"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hạn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quá</w:t>
            </w:r>
            <w:proofErr w:type="spellEnd"/>
            <w:r w:rsidRPr="00CF584C">
              <w:rPr>
                <w:rFonts w:ascii="Times New Roman" w:eastAsia="Times New Roman" w:hAnsi="Times New Roman" w:cs="Times New Roman"/>
                <w:sz w:val="20"/>
                <w:szCs w:val="20"/>
                <w:lang w:val="en-GB" w:eastAsia="en-GB"/>
              </w:rPr>
              <w:t xml:space="preserve"> 3 </w:t>
            </w:r>
            <w:proofErr w:type="spellStart"/>
            <w:r w:rsidRPr="00CF584C">
              <w:rPr>
                <w:rFonts w:ascii="Times New Roman" w:eastAsia="Times New Roman" w:hAnsi="Times New Roman" w:cs="Times New Roman"/>
                <w:sz w:val="20"/>
                <w:szCs w:val="20"/>
                <w:lang w:val="en-GB" w:eastAsia="en-GB"/>
              </w:rPr>
              <w:t>tháng</w:t>
            </w:r>
            <w:proofErr w:type="spellEnd"/>
          </w:p>
        </w:tc>
        <w:tc>
          <w:tcPr>
            <w:tcW w:w="1964" w:type="dxa"/>
            <w:vAlign w:val="center"/>
          </w:tcPr>
          <w:p w14:paraId="7686F647" w14:textId="01A24223"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A3043F" w14:textId="48CFE406"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130533" w:rsidRPr="00CF584C" w14:paraId="01AD31C4" w14:textId="77777777" w:rsidTr="00CF6B10">
        <w:trPr>
          <w:trHeight w:val="20"/>
        </w:trPr>
        <w:tc>
          <w:tcPr>
            <w:tcW w:w="5171" w:type="dxa"/>
            <w:shd w:val="clear" w:color="auto" w:fill="auto"/>
            <w:vAlign w:val="center"/>
            <w:hideMark/>
          </w:tcPr>
          <w:p w14:paraId="54CEA9AE"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7EBC1627" w14:textId="3DD3087E"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057E52">
              <w:rPr>
                <w:rFonts w:ascii="Times New Roman" w:eastAsia="Times New Roman" w:hAnsi="Times New Roman" w:cs="Times New Roman"/>
                <w:b/>
                <w:bCs/>
                <w:color w:val="000000"/>
                <w:sz w:val="20"/>
                <w:szCs w:val="20"/>
                <w:lang w:val="en-GB" w:eastAsia="en-GB"/>
              </w:rPr>
              <w:t>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321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281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 xml:space="preserve">100 </w:t>
            </w:r>
          </w:p>
        </w:tc>
        <w:tc>
          <w:tcPr>
            <w:tcW w:w="1879" w:type="dxa"/>
            <w:shd w:val="clear" w:color="auto" w:fill="auto"/>
            <w:vAlign w:val="center"/>
            <w:hideMark/>
          </w:tcPr>
          <w:p w14:paraId="10AAC0A5" w14:textId="0B91E994"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1B4E2C">
              <w:rPr>
                <w:rFonts w:ascii="Times New Roman" w:eastAsia="Times New Roman" w:hAnsi="Times New Roman" w:cs="Times New Roman"/>
                <w:b/>
                <w:bCs/>
                <w:color w:val="000000"/>
                <w:sz w:val="20"/>
                <w:szCs w:val="20"/>
                <w:lang w:val="en-GB" w:eastAsia="en-GB"/>
              </w:rPr>
              <w:t>1</w:t>
            </w:r>
            <w:r>
              <w:rPr>
                <w:rFonts w:ascii="Times New Roman" w:eastAsia="Times New Roman" w:hAnsi="Times New Roman" w:cs="Times New Roman"/>
                <w:b/>
                <w:bCs/>
                <w:color w:val="000000"/>
                <w:sz w:val="20"/>
                <w:szCs w:val="20"/>
                <w:lang w:val="en-GB" w:eastAsia="en-GB"/>
              </w:rPr>
              <w:t>.</w:t>
            </w:r>
            <w:r w:rsidRPr="001B4E2C">
              <w:rPr>
                <w:rFonts w:ascii="Times New Roman" w:eastAsia="Times New Roman" w:hAnsi="Times New Roman" w:cs="Times New Roman"/>
                <w:b/>
                <w:bCs/>
                <w:color w:val="000000"/>
                <w:sz w:val="20"/>
                <w:szCs w:val="20"/>
                <w:lang w:val="en-GB" w:eastAsia="en-GB"/>
              </w:rPr>
              <w:t>696</w:t>
            </w:r>
            <w:r>
              <w:rPr>
                <w:rFonts w:ascii="Times New Roman" w:eastAsia="Times New Roman" w:hAnsi="Times New Roman" w:cs="Times New Roman"/>
                <w:b/>
                <w:bCs/>
                <w:color w:val="000000"/>
                <w:sz w:val="20"/>
                <w:szCs w:val="20"/>
                <w:lang w:val="en-GB" w:eastAsia="en-GB"/>
              </w:rPr>
              <w:t>.</w:t>
            </w:r>
            <w:r w:rsidRPr="001B4E2C">
              <w:rPr>
                <w:rFonts w:ascii="Times New Roman" w:eastAsia="Times New Roman" w:hAnsi="Times New Roman" w:cs="Times New Roman"/>
                <w:b/>
                <w:bCs/>
                <w:color w:val="000000"/>
                <w:sz w:val="20"/>
                <w:szCs w:val="20"/>
                <w:lang w:val="en-GB" w:eastAsia="en-GB"/>
              </w:rPr>
              <w:t>123</w:t>
            </w:r>
            <w:r>
              <w:rPr>
                <w:rFonts w:ascii="Times New Roman" w:eastAsia="Times New Roman" w:hAnsi="Times New Roman" w:cs="Times New Roman"/>
                <w:b/>
                <w:bCs/>
                <w:color w:val="000000"/>
                <w:sz w:val="20"/>
                <w:szCs w:val="20"/>
                <w:lang w:val="en-GB" w:eastAsia="en-GB"/>
              </w:rPr>
              <w:t>.</w:t>
            </w:r>
            <w:r w:rsidRPr="001B4E2C">
              <w:rPr>
                <w:rFonts w:ascii="Times New Roman" w:eastAsia="Times New Roman" w:hAnsi="Times New Roman" w:cs="Times New Roman"/>
                <w:b/>
                <w:bCs/>
                <w:color w:val="000000"/>
                <w:sz w:val="20"/>
                <w:szCs w:val="20"/>
                <w:lang w:val="en-GB" w:eastAsia="en-GB"/>
              </w:rPr>
              <w:t>245</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71"/>
      </w:tblGrid>
      <w:tr w:rsidR="00813D8D" w:rsidRPr="00CF584C" w14:paraId="2B930FD2" w14:textId="77777777" w:rsidTr="00746A3C">
        <w:trPr>
          <w:trHeight w:val="20"/>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Khoản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đầu</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tư</w:t>
            </w:r>
            <w:proofErr w:type="spellEnd"/>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mua</w:t>
            </w:r>
            <w:proofErr w:type="spellEnd"/>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thi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trường</w:t>
            </w:r>
            <w:proofErr w:type="spellEnd"/>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w:t>
            </w:r>
            <w:r w:rsidRPr="00CF584C" w:rsidDel="00813D8D">
              <w:rPr>
                <w:rFonts w:ascii="Times New Roman" w:eastAsia="Times New Roman" w:hAnsi="Times New Roman" w:cs="Times New Roman"/>
                <w:b/>
                <w:bCs/>
                <w:sz w:val="20"/>
                <w:szCs w:val="20"/>
                <w:lang w:val="en-GB" w:eastAsia="en-GB"/>
              </w:rPr>
              <w:t xml:space="preserve"> </w:t>
            </w:r>
          </w:p>
        </w:tc>
        <w:tc>
          <w:tcPr>
            <w:tcW w:w="1771"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trị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lại</w:t>
            </w:r>
            <w:proofErr w:type="spellEnd"/>
          </w:p>
        </w:tc>
      </w:tr>
      <w:tr w:rsidR="00416EBD" w:rsidRPr="00CF584C" w14:paraId="5F571B8E" w14:textId="77777777" w:rsidTr="001B4E2C">
        <w:trPr>
          <w:trHeight w:val="20"/>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tăng</w:t>
            </w:r>
            <w:proofErr w:type="spellEnd"/>
          </w:p>
        </w:tc>
        <w:tc>
          <w:tcPr>
            <w:tcW w:w="1477"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giảm</w:t>
            </w:r>
            <w:proofErr w:type="spellEnd"/>
          </w:p>
        </w:tc>
        <w:tc>
          <w:tcPr>
            <w:tcW w:w="1771"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1B4E2C">
        <w:trPr>
          <w:trHeight w:val="20"/>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7"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71"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1B4E2C">
        <w:trPr>
          <w:trHeight w:val="20"/>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3]=</w:t>
            </w:r>
            <w:proofErr w:type="gramEnd"/>
            <w:r w:rsidRPr="00CF584C">
              <w:rPr>
                <w:rFonts w:ascii="Times New Roman" w:eastAsia="Times New Roman" w:hAnsi="Times New Roman" w:cs="Times New Roman"/>
                <w:sz w:val="20"/>
                <w:szCs w:val="20"/>
                <w:lang w:val="en-GB" w:eastAsia="en-GB"/>
              </w:rPr>
              <w:t>[2]-[1]</w:t>
            </w:r>
          </w:p>
        </w:tc>
        <w:tc>
          <w:tcPr>
            <w:tcW w:w="1477"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4]=</w:t>
            </w:r>
            <w:proofErr w:type="gramEnd"/>
            <w:r w:rsidRPr="00CF584C">
              <w:rPr>
                <w:rFonts w:ascii="Times New Roman" w:eastAsia="Times New Roman" w:hAnsi="Times New Roman" w:cs="Times New Roman"/>
                <w:sz w:val="20"/>
                <w:szCs w:val="20"/>
                <w:lang w:val="en-GB" w:eastAsia="en-GB"/>
              </w:rPr>
              <w:t>[1]-[2]</w:t>
            </w:r>
          </w:p>
        </w:tc>
        <w:tc>
          <w:tcPr>
            <w:tcW w:w="1771"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5]=</w:t>
            </w:r>
            <w:proofErr w:type="gramEnd"/>
            <w:r w:rsidRPr="00CF584C">
              <w:rPr>
                <w:rFonts w:ascii="Times New Roman" w:eastAsia="Times New Roman" w:hAnsi="Times New Roman" w:cs="Times New Roman"/>
                <w:sz w:val="20"/>
                <w:szCs w:val="20"/>
                <w:lang w:val="en-GB" w:eastAsia="en-GB"/>
              </w:rPr>
              <w:t>[1]+[3]-[4]</w:t>
            </w:r>
          </w:p>
        </w:tc>
      </w:tr>
      <w:tr w:rsidR="00057E52" w:rsidRPr="00CF584C" w14:paraId="40140CAC" w14:textId="77777777" w:rsidTr="001B4E2C">
        <w:trPr>
          <w:trHeight w:val="20"/>
        </w:trPr>
        <w:tc>
          <w:tcPr>
            <w:tcW w:w="1892" w:type="dxa"/>
            <w:vAlign w:val="center"/>
          </w:tcPr>
          <w:p w14:paraId="35EF94CF" w14:textId="77777777" w:rsidR="00057E52" w:rsidRPr="00CF584C" w:rsidRDefault="00057E52" w:rsidP="00057E52">
            <w:pPr>
              <w:pStyle w:val="ListParagraph"/>
              <w:ind w:left="0"/>
              <w:contextualSpacing w:val="0"/>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Tiền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gửi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kỳ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trên</w:t>
            </w:r>
            <w:proofErr w:type="spellEnd"/>
            <w:r w:rsidRPr="00CF584C">
              <w:rPr>
                <w:rFonts w:ascii="Times New Roman" w:hAnsi="Times New Roman" w:cs="Times New Roman"/>
                <w:sz w:val="20"/>
                <w:szCs w:val="20"/>
              </w:rPr>
              <w:t xml:space="preserve"> 3 </w:t>
            </w:r>
            <w:proofErr w:type="spellStart"/>
            <w:r w:rsidRPr="00CF584C">
              <w:rPr>
                <w:rFonts w:ascii="Times New Roman" w:hAnsi="Times New Roman" w:cs="Times New Roman"/>
                <w:sz w:val="20"/>
                <w:szCs w:val="20"/>
              </w:rPr>
              <w:t>tháng</w:t>
            </w:r>
            <w:proofErr w:type="spellEnd"/>
          </w:p>
        </w:tc>
        <w:tc>
          <w:tcPr>
            <w:tcW w:w="1593" w:type="dxa"/>
            <w:vAlign w:val="bottom"/>
          </w:tcPr>
          <w:p w14:paraId="432C8FDC" w14:textId="77BA9C44" w:rsidR="00057E52" w:rsidRPr="00CF584C" w:rsidRDefault="00057E52" w:rsidP="00057E52">
            <w:pPr>
              <w:pStyle w:val="ListParagraph"/>
              <w:spacing w:line="360" w:lineRule="auto"/>
              <w:ind w:left="0" w:right="-72"/>
              <w:contextualSpacing w:val="0"/>
              <w:jc w:val="right"/>
              <w:outlineLvl w:val="0"/>
              <w:rPr>
                <w:rFonts w:ascii="Times New Roman" w:hAnsi="Times New Roman" w:cs="Times New Roman"/>
                <w:sz w:val="20"/>
                <w:szCs w:val="20"/>
              </w:rPr>
            </w:pPr>
            <w:r>
              <w:rPr>
                <w:rFonts w:ascii="Times New Roman" w:hAnsi="Times New Roman" w:cs="Times New Roman"/>
                <w:sz w:val="20"/>
                <w:szCs w:val="20"/>
              </w:rPr>
              <w:t>90.</w:t>
            </w:r>
            <w:r w:rsidRPr="001B4E2C">
              <w:rPr>
                <w:rFonts w:ascii="Times New Roman" w:hAnsi="Times New Roman" w:cs="Times New Roman"/>
                <w:sz w:val="20"/>
                <w:szCs w:val="20"/>
              </w:rPr>
              <w:t>800</w:t>
            </w:r>
            <w:r>
              <w:rPr>
                <w:rFonts w:ascii="Times New Roman" w:hAnsi="Times New Roman" w:cs="Times New Roman"/>
                <w:sz w:val="20"/>
                <w:szCs w:val="20"/>
              </w:rPr>
              <w:t>.</w:t>
            </w:r>
            <w:r w:rsidRPr="001B4E2C">
              <w:rPr>
                <w:rFonts w:ascii="Times New Roman" w:hAnsi="Times New Roman" w:cs="Times New Roman"/>
                <w:sz w:val="20"/>
                <w:szCs w:val="20"/>
              </w:rPr>
              <w:t>000</w:t>
            </w:r>
            <w:r>
              <w:rPr>
                <w:rFonts w:ascii="Times New Roman" w:hAnsi="Times New Roman" w:cs="Times New Roman"/>
                <w:sz w:val="20"/>
                <w:szCs w:val="20"/>
              </w:rPr>
              <w:t>.</w:t>
            </w:r>
            <w:r w:rsidRPr="001B4E2C">
              <w:rPr>
                <w:rFonts w:ascii="Times New Roman" w:hAnsi="Times New Roman" w:cs="Times New Roman"/>
                <w:sz w:val="20"/>
                <w:szCs w:val="20"/>
              </w:rPr>
              <w:t>000</w:t>
            </w:r>
          </w:p>
        </w:tc>
        <w:tc>
          <w:tcPr>
            <w:tcW w:w="1593" w:type="dxa"/>
            <w:vAlign w:val="bottom"/>
          </w:tcPr>
          <w:p w14:paraId="1F97B4E1" w14:textId="7CAAE9E1" w:rsidR="00057E52" w:rsidRPr="00CF584C" w:rsidRDefault="00057E52" w:rsidP="00057E52">
            <w:pPr>
              <w:pStyle w:val="ListParagraph"/>
              <w:spacing w:line="360" w:lineRule="auto"/>
              <w:ind w:left="0" w:right="-72"/>
              <w:contextualSpacing w:val="0"/>
              <w:jc w:val="right"/>
              <w:outlineLvl w:val="0"/>
              <w:rPr>
                <w:rFonts w:ascii="Times New Roman" w:hAnsi="Times New Roman" w:cs="Times New Roman"/>
                <w:sz w:val="20"/>
                <w:szCs w:val="20"/>
              </w:rPr>
            </w:pPr>
            <w:r>
              <w:rPr>
                <w:rFonts w:ascii="Times New Roman" w:hAnsi="Times New Roman" w:cs="Times New Roman"/>
                <w:sz w:val="20"/>
                <w:szCs w:val="20"/>
              </w:rPr>
              <w:t>90.</w:t>
            </w:r>
            <w:r w:rsidRPr="001B4E2C">
              <w:rPr>
                <w:rFonts w:ascii="Times New Roman" w:hAnsi="Times New Roman" w:cs="Times New Roman"/>
                <w:sz w:val="20"/>
                <w:szCs w:val="20"/>
              </w:rPr>
              <w:t>800</w:t>
            </w:r>
            <w:r>
              <w:rPr>
                <w:rFonts w:ascii="Times New Roman" w:hAnsi="Times New Roman" w:cs="Times New Roman"/>
                <w:sz w:val="20"/>
                <w:szCs w:val="20"/>
              </w:rPr>
              <w:t>.</w:t>
            </w:r>
            <w:r w:rsidRPr="001B4E2C">
              <w:rPr>
                <w:rFonts w:ascii="Times New Roman" w:hAnsi="Times New Roman" w:cs="Times New Roman"/>
                <w:sz w:val="20"/>
                <w:szCs w:val="20"/>
              </w:rPr>
              <w:t>000</w:t>
            </w:r>
            <w:r>
              <w:rPr>
                <w:rFonts w:ascii="Times New Roman" w:hAnsi="Times New Roman" w:cs="Times New Roman"/>
                <w:sz w:val="20"/>
                <w:szCs w:val="20"/>
              </w:rPr>
              <w:t>.</w:t>
            </w:r>
            <w:r w:rsidRPr="001B4E2C">
              <w:rPr>
                <w:rFonts w:ascii="Times New Roman" w:hAnsi="Times New Roman" w:cs="Times New Roman"/>
                <w:sz w:val="20"/>
                <w:szCs w:val="20"/>
              </w:rPr>
              <w:t>000</w:t>
            </w:r>
          </w:p>
        </w:tc>
        <w:tc>
          <w:tcPr>
            <w:tcW w:w="1233" w:type="dxa"/>
            <w:vAlign w:val="bottom"/>
          </w:tcPr>
          <w:p w14:paraId="1A02D9EE" w14:textId="77777777" w:rsidR="00057E52" w:rsidRPr="00CF584C" w:rsidRDefault="00057E52" w:rsidP="00057E52">
            <w:pPr>
              <w:pStyle w:val="ListParagraph"/>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7" w:type="dxa"/>
            <w:vAlign w:val="bottom"/>
          </w:tcPr>
          <w:p w14:paraId="7A6F5028" w14:textId="77777777" w:rsidR="00057E52" w:rsidRPr="00CF584C" w:rsidRDefault="00057E52" w:rsidP="00057E52">
            <w:pPr>
              <w:pStyle w:val="ListParagraph"/>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vAlign w:val="bottom"/>
          </w:tcPr>
          <w:p w14:paraId="1B63006D" w14:textId="4D78C9A3" w:rsidR="00057E52" w:rsidRPr="00CF584C" w:rsidRDefault="00057E52" w:rsidP="00057E52">
            <w:pPr>
              <w:pStyle w:val="ListParagraph"/>
              <w:spacing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90.</w:t>
            </w:r>
            <w:r w:rsidRPr="001B4E2C">
              <w:rPr>
                <w:rFonts w:ascii="Times New Roman" w:hAnsi="Times New Roman" w:cs="Times New Roman"/>
                <w:sz w:val="20"/>
                <w:szCs w:val="20"/>
              </w:rPr>
              <w:t>800</w:t>
            </w:r>
            <w:r>
              <w:rPr>
                <w:rFonts w:ascii="Times New Roman" w:hAnsi="Times New Roman" w:cs="Times New Roman"/>
                <w:sz w:val="20"/>
                <w:szCs w:val="20"/>
              </w:rPr>
              <w:t>.</w:t>
            </w:r>
            <w:r w:rsidRPr="001B4E2C">
              <w:rPr>
                <w:rFonts w:ascii="Times New Roman" w:hAnsi="Times New Roman" w:cs="Times New Roman"/>
                <w:sz w:val="20"/>
                <w:szCs w:val="20"/>
              </w:rPr>
              <w:t>000</w:t>
            </w:r>
            <w:r>
              <w:rPr>
                <w:rFonts w:ascii="Times New Roman" w:hAnsi="Times New Roman" w:cs="Times New Roman"/>
                <w:sz w:val="20"/>
                <w:szCs w:val="20"/>
              </w:rPr>
              <w:t>.</w:t>
            </w:r>
            <w:r w:rsidRPr="001B4E2C">
              <w:rPr>
                <w:rFonts w:ascii="Times New Roman" w:hAnsi="Times New Roman" w:cs="Times New Roman"/>
                <w:sz w:val="20"/>
                <w:szCs w:val="20"/>
              </w:rPr>
              <w:t>000</w:t>
            </w:r>
          </w:p>
        </w:tc>
      </w:tr>
      <w:tr w:rsidR="00057E52" w:rsidRPr="00CF584C" w14:paraId="71D23558" w14:textId="77777777" w:rsidTr="001B4E2C">
        <w:trPr>
          <w:trHeight w:val="20"/>
        </w:trPr>
        <w:tc>
          <w:tcPr>
            <w:tcW w:w="1892" w:type="dxa"/>
            <w:vAlign w:val="center"/>
          </w:tcPr>
          <w:p w14:paraId="5C36E95D" w14:textId="77777777" w:rsidR="00057E52" w:rsidRPr="00CF584C" w:rsidRDefault="00057E52" w:rsidP="00057E52">
            <w:pPr>
              <w:pStyle w:val="ListParagraph"/>
              <w:spacing w:line="360" w:lineRule="auto"/>
              <w:ind w:left="0"/>
              <w:contextualSpacing w:val="0"/>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Chứng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tiền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gửi</w:t>
            </w:r>
            <w:proofErr w:type="spellEnd"/>
            <w:r w:rsidRPr="00CF584C">
              <w:rPr>
                <w:rFonts w:ascii="Times New Roman" w:hAnsi="Times New Roman" w:cs="Times New Roman"/>
                <w:sz w:val="20"/>
                <w:szCs w:val="20"/>
              </w:rPr>
              <w:t xml:space="preserve"> </w:t>
            </w:r>
          </w:p>
        </w:tc>
        <w:tc>
          <w:tcPr>
            <w:tcW w:w="1593" w:type="dxa"/>
            <w:vAlign w:val="center"/>
          </w:tcPr>
          <w:p w14:paraId="41A38E8B" w14:textId="4F80ADE4" w:rsidR="00057E52" w:rsidRPr="00CF584C" w:rsidRDefault="00057E52" w:rsidP="00057E52">
            <w:pPr>
              <w:pStyle w:val="ListParagraph"/>
              <w:pBdr>
                <w:bottom w:val="single" w:sz="4" w:space="1" w:color="auto"/>
              </w:pBdr>
              <w:spacing w:line="360" w:lineRule="auto"/>
              <w:ind w:left="0" w:right="-72"/>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c>
          <w:tcPr>
            <w:tcW w:w="1593" w:type="dxa"/>
            <w:vAlign w:val="center"/>
          </w:tcPr>
          <w:p w14:paraId="3AA04AB4" w14:textId="6692FF12" w:rsidR="00057E52" w:rsidRPr="00CF584C" w:rsidRDefault="00057E52" w:rsidP="00057E52">
            <w:pPr>
              <w:pStyle w:val="ListParagraph"/>
              <w:pBdr>
                <w:bottom w:val="single" w:sz="4" w:space="1" w:color="auto"/>
              </w:pBdr>
              <w:spacing w:line="360" w:lineRule="auto"/>
              <w:ind w:left="0" w:right="-72"/>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c>
          <w:tcPr>
            <w:tcW w:w="1233" w:type="dxa"/>
            <w:vAlign w:val="center"/>
          </w:tcPr>
          <w:p w14:paraId="325EBDEC" w14:textId="77777777" w:rsidR="00057E52" w:rsidRPr="00CF584C" w:rsidRDefault="00057E52" w:rsidP="00057E52">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7" w:type="dxa"/>
            <w:vAlign w:val="center"/>
          </w:tcPr>
          <w:p w14:paraId="77A8DB1A" w14:textId="77777777" w:rsidR="00057E52" w:rsidRPr="00CF584C" w:rsidRDefault="00057E52" w:rsidP="00057E52">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vAlign w:val="center"/>
          </w:tcPr>
          <w:p w14:paraId="23EA6284" w14:textId="4CF60DCD" w:rsidR="00057E52" w:rsidRPr="00CF584C" w:rsidRDefault="00057E52" w:rsidP="00057E52">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r>
      <w:tr w:rsidR="00057E52" w:rsidRPr="00CF584C" w14:paraId="426076F1" w14:textId="77777777" w:rsidTr="001B4E2C">
        <w:trPr>
          <w:trHeight w:val="20"/>
        </w:trPr>
        <w:tc>
          <w:tcPr>
            <w:tcW w:w="1892" w:type="dxa"/>
          </w:tcPr>
          <w:p w14:paraId="25A7333D" w14:textId="77777777" w:rsidR="00057E52" w:rsidRPr="00CF584C" w:rsidRDefault="00057E52" w:rsidP="00057E52">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vAlign w:val="bottom"/>
          </w:tcPr>
          <w:p w14:paraId="1A656EC0" w14:textId="7D81864E" w:rsidR="00057E52" w:rsidRPr="002A72B6" w:rsidRDefault="00057E52" w:rsidP="00057E52">
            <w:pPr>
              <w:pStyle w:val="ListParagraph"/>
              <w:pBdr>
                <w:bottom w:val="single" w:sz="4" w:space="1" w:color="auto"/>
              </w:pBdr>
              <w:spacing w:line="360" w:lineRule="auto"/>
              <w:ind w:left="0" w:right="-72"/>
              <w:contextualSpacing w:val="0"/>
              <w:jc w:val="right"/>
              <w:outlineLvl w:val="0"/>
              <w:rPr>
                <w:rFonts w:ascii="Times New Roman" w:hAnsi="Times New Roman" w:cs="Times New Roman"/>
                <w:b/>
                <w:sz w:val="20"/>
                <w:szCs w:val="20"/>
              </w:rPr>
            </w:pPr>
            <w:r w:rsidRPr="00057E52">
              <w:rPr>
                <w:rFonts w:ascii="Times New Roman" w:hAnsi="Times New Roman" w:cs="Times New Roman"/>
                <w:b/>
                <w:sz w:val="20"/>
                <w:szCs w:val="20"/>
              </w:rPr>
              <w:t>105</w:t>
            </w:r>
            <w:r>
              <w:rPr>
                <w:rFonts w:ascii="Times New Roman" w:hAnsi="Times New Roman" w:cs="Times New Roman"/>
                <w:b/>
                <w:sz w:val="20"/>
                <w:szCs w:val="20"/>
              </w:rPr>
              <w:t>.</w:t>
            </w:r>
            <w:r w:rsidRPr="00057E52">
              <w:rPr>
                <w:rFonts w:ascii="Times New Roman" w:hAnsi="Times New Roman" w:cs="Times New Roman"/>
                <w:b/>
                <w:sz w:val="20"/>
                <w:szCs w:val="20"/>
              </w:rPr>
              <w:t>800</w:t>
            </w:r>
            <w:r>
              <w:rPr>
                <w:rFonts w:ascii="Times New Roman" w:hAnsi="Times New Roman" w:cs="Times New Roman"/>
                <w:b/>
                <w:sz w:val="20"/>
                <w:szCs w:val="20"/>
              </w:rPr>
              <w:t>.</w:t>
            </w:r>
            <w:r w:rsidRPr="00057E52">
              <w:rPr>
                <w:rFonts w:ascii="Times New Roman" w:hAnsi="Times New Roman" w:cs="Times New Roman"/>
                <w:b/>
                <w:sz w:val="20"/>
                <w:szCs w:val="20"/>
              </w:rPr>
              <w:t>000</w:t>
            </w:r>
            <w:r>
              <w:rPr>
                <w:rFonts w:ascii="Times New Roman" w:hAnsi="Times New Roman" w:cs="Times New Roman"/>
                <w:b/>
                <w:sz w:val="20"/>
                <w:szCs w:val="20"/>
              </w:rPr>
              <w:t>.</w:t>
            </w:r>
            <w:r w:rsidRPr="00057E52">
              <w:rPr>
                <w:rFonts w:ascii="Times New Roman" w:hAnsi="Times New Roman" w:cs="Times New Roman"/>
                <w:b/>
                <w:sz w:val="20"/>
                <w:szCs w:val="20"/>
              </w:rPr>
              <w:t>000</w:t>
            </w:r>
          </w:p>
        </w:tc>
        <w:tc>
          <w:tcPr>
            <w:tcW w:w="1593" w:type="dxa"/>
            <w:vAlign w:val="bottom"/>
          </w:tcPr>
          <w:p w14:paraId="40566915" w14:textId="487AE1DC" w:rsidR="00057E52" w:rsidRPr="002A72B6" w:rsidRDefault="00057E52" w:rsidP="00057E52">
            <w:pPr>
              <w:pStyle w:val="ListParagraph"/>
              <w:pBdr>
                <w:bottom w:val="single" w:sz="4" w:space="1" w:color="auto"/>
              </w:pBdr>
              <w:spacing w:line="360" w:lineRule="auto"/>
              <w:ind w:left="0" w:right="-72"/>
              <w:contextualSpacing w:val="0"/>
              <w:jc w:val="right"/>
              <w:outlineLvl w:val="0"/>
              <w:rPr>
                <w:rFonts w:ascii="Times New Roman" w:hAnsi="Times New Roman" w:cs="Times New Roman"/>
                <w:b/>
                <w:sz w:val="20"/>
                <w:szCs w:val="20"/>
              </w:rPr>
            </w:pPr>
            <w:r w:rsidRPr="00057E52">
              <w:rPr>
                <w:rFonts w:ascii="Times New Roman" w:hAnsi="Times New Roman" w:cs="Times New Roman"/>
                <w:b/>
                <w:sz w:val="20"/>
                <w:szCs w:val="20"/>
              </w:rPr>
              <w:t>105</w:t>
            </w:r>
            <w:r>
              <w:rPr>
                <w:rFonts w:ascii="Times New Roman" w:hAnsi="Times New Roman" w:cs="Times New Roman"/>
                <w:b/>
                <w:sz w:val="20"/>
                <w:szCs w:val="20"/>
              </w:rPr>
              <w:t>.</w:t>
            </w:r>
            <w:r w:rsidRPr="00057E52">
              <w:rPr>
                <w:rFonts w:ascii="Times New Roman" w:hAnsi="Times New Roman" w:cs="Times New Roman"/>
                <w:b/>
                <w:sz w:val="20"/>
                <w:szCs w:val="20"/>
              </w:rPr>
              <w:t>800</w:t>
            </w:r>
            <w:r>
              <w:rPr>
                <w:rFonts w:ascii="Times New Roman" w:hAnsi="Times New Roman" w:cs="Times New Roman"/>
                <w:b/>
                <w:sz w:val="20"/>
                <w:szCs w:val="20"/>
              </w:rPr>
              <w:t>.</w:t>
            </w:r>
            <w:r w:rsidRPr="00057E52">
              <w:rPr>
                <w:rFonts w:ascii="Times New Roman" w:hAnsi="Times New Roman" w:cs="Times New Roman"/>
                <w:b/>
                <w:sz w:val="20"/>
                <w:szCs w:val="20"/>
              </w:rPr>
              <w:t>000</w:t>
            </w:r>
            <w:r>
              <w:rPr>
                <w:rFonts w:ascii="Times New Roman" w:hAnsi="Times New Roman" w:cs="Times New Roman"/>
                <w:b/>
                <w:sz w:val="20"/>
                <w:szCs w:val="20"/>
              </w:rPr>
              <w:t>.</w:t>
            </w:r>
            <w:r w:rsidRPr="00057E52">
              <w:rPr>
                <w:rFonts w:ascii="Times New Roman" w:hAnsi="Times New Roman" w:cs="Times New Roman"/>
                <w:b/>
                <w:sz w:val="20"/>
                <w:szCs w:val="20"/>
              </w:rPr>
              <w:t>000</w:t>
            </w:r>
          </w:p>
        </w:tc>
        <w:tc>
          <w:tcPr>
            <w:tcW w:w="1233" w:type="dxa"/>
            <w:vAlign w:val="bottom"/>
          </w:tcPr>
          <w:p w14:paraId="4E0A2059" w14:textId="77777777" w:rsidR="00057E52" w:rsidRPr="00F35427" w:rsidRDefault="00057E52" w:rsidP="00057E52">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7" w:type="dxa"/>
            <w:vAlign w:val="bottom"/>
          </w:tcPr>
          <w:p w14:paraId="7587C860" w14:textId="77777777" w:rsidR="00057E52" w:rsidRPr="00F35427" w:rsidRDefault="00057E52" w:rsidP="00057E52">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71" w:type="dxa"/>
            <w:vAlign w:val="bottom"/>
          </w:tcPr>
          <w:p w14:paraId="751F071A" w14:textId="70424FF4" w:rsidR="00057E52" w:rsidRPr="002A72B6" w:rsidRDefault="00057E52" w:rsidP="00057E52">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057E52">
              <w:rPr>
                <w:rFonts w:ascii="Times New Roman" w:hAnsi="Times New Roman" w:cs="Times New Roman"/>
                <w:b/>
                <w:sz w:val="20"/>
                <w:szCs w:val="20"/>
              </w:rPr>
              <w:t>105</w:t>
            </w:r>
            <w:r>
              <w:rPr>
                <w:rFonts w:ascii="Times New Roman" w:hAnsi="Times New Roman" w:cs="Times New Roman"/>
                <w:b/>
                <w:sz w:val="20"/>
                <w:szCs w:val="20"/>
              </w:rPr>
              <w:t>.</w:t>
            </w:r>
            <w:r w:rsidRPr="00057E52">
              <w:rPr>
                <w:rFonts w:ascii="Times New Roman" w:hAnsi="Times New Roman" w:cs="Times New Roman"/>
                <w:b/>
                <w:sz w:val="20"/>
                <w:szCs w:val="20"/>
              </w:rPr>
              <w:t>800</w:t>
            </w:r>
            <w:r>
              <w:rPr>
                <w:rFonts w:ascii="Times New Roman" w:hAnsi="Times New Roman" w:cs="Times New Roman"/>
                <w:b/>
                <w:sz w:val="20"/>
                <w:szCs w:val="20"/>
              </w:rPr>
              <w:t>.</w:t>
            </w:r>
            <w:r w:rsidRPr="00057E52">
              <w:rPr>
                <w:rFonts w:ascii="Times New Roman" w:hAnsi="Times New Roman" w:cs="Times New Roman"/>
                <w:b/>
                <w:sz w:val="20"/>
                <w:szCs w:val="20"/>
              </w:rPr>
              <w:t>000</w:t>
            </w:r>
            <w:r>
              <w:rPr>
                <w:rFonts w:ascii="Times New Roman" w:hAnsi="Times New Roman" w:cs="Times New Roman"/>
                <w:b/>
                <w:sz w:val="20"/>
                <w:szCs w:val="20"/>
              </w:rPr>
              <w:t>.</w:t>
            </w:r>
            <w:r w:rsidRPr="00057E52">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130533" w:rsidRPr="00CF584C" w14:paraId="18FEC0D7" w14:textId="77777777" w:rsidTr="00CF584C">
        <w:trPr>
          <w:trHeight w:val="206"/>
        </w:trPr>
        <w:tc>
          <w:tcPr>
            <w:tcW w:w="5387" w:type="dxa"/>
            <w:shd w:val="clear" w:color="auto" w:fill="auto"/>
            <w:noWrap/>
            <w:vAlign w:val="center"/>
            <w:hideMark/>
          </w:tcPr>
          <w:p w14:paraId="1FAF2BE6" w14:textId="77777777" w:rsidR="00130533" w:rsidRPr="00CF584C" w:rsidRDefault="00130533" w:rsidP="00130533">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130533" w:rsidRPr="00CF584C" w:rsidRDefault="00130533" w:rsidP="0013053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130533" w:rsidRPr="00CF584C" w:rsidRDefault="00130533" w:rsidP="00130533">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2260F232" w14:textId="61B7DE37" w:rsidR="00130533" w:rsidRPr="00CF584C" w:rsidRDefault="00130533" w:rsidP="00130533">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30/06/2021</w:t>
            </w:r>
          </w:p>
        </w:tc>
        <w:tc>
          <w:tcPr>
            <w:tcW w:w="1701" w:type="dxa"/>
            <w:vAlign w:val="center"/>
          </w:tcPr>
          <w:p w14:paraId="568BC19F" w14:textId="77777777" w:rsidR="00130533" w:rsidRPr="00CF584C" w:rsidRDefault="00130533" w:rsidP="00130533">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13D622B9" w14:textId="26D3A681" w:rsidR="00130533" w:rsidRPr="00CF584C" w:rsidRDefault="00130533" w:rsidP="00130533">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31/03/2021</w:t>
            </w:r>
          </w:p>
        </w:tc>
      </w:tr>
      <w:tr w:rsidR="00021D60" w:rsidRPr="00CF584C" w14:paraId="0813ED7D" w14:textId="77777777" w:rsidTr="00CF584C">
        <w:trPr>
          <w:trHeight w:val="206"/>
        </w:trPr>
        <w:tc>
          <w:tcPr>
            <w:tcW w:w="5387" w:type="dxa"/>
            <w:shd w:val="clear" w:color="auto" w:fill="auto"/>
            <w:noWrap/>
            <w:vAlign w:val="center"/>
            <w:hideMark/>
          </w:tcPr>
          <w:p w14:paraId="0038C356" w14:textId="77777777" w:rsidR="00021D60" w:rsidRPr="00CF584C" w:rsidRDefault="00021D60" w:rsidP="00021D60">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021D60" w:rsidRPr="00CF584C" w:rsidRDefault="00021D60" w:rsidP="00021D60">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021D60" w:rsidRPr="00CF584C" w:rsidRDefault="00021D60" w:rsidP="00CF584C">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77777777" w:rsidR="00021D60" w:rsidRPr="00CF584C" w:rsidRDefault="00021D60" w:rsidP="00CF584C">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4E752A" w:rsidRPr="00CF584C" w14:paraId="77323B72" w14:textId="77777777" w:rsidTr="00CF584C">
        <w:trPr>
          <w:trHeight w:val="359"/>
        </w:trPr>
        <w:tc>
          <w:tcPr>
            <w:tcW w:w="5387" w:type="dxa"/>
            <w:shd w:val="clear" w:color="auto" w:fill="auto"/>
            <w:noWrap/>
            <w:vAlign w:val="center"/>
          </w:tcPr>
          <w:p w14:paraId="2D22B2B6" w14:textId="77777777" w:rsidR="004E752A" w:rsidRPr="00CF584C" w:rsidRDefault="004E752A" w:rsidP="00B75AD1">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4E752A" w:rsidRPr="00CF584C" w:rsidRDefault="004E752A" w:rsidP="00B75AD1">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4E752A" w:rsidRPr="00CF584C" w:rsidRDefault="004E752A" w:rsidP="00B75AD1">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4E752A" w:rsidRPr="00CF584C" w:rsidRDefault="004E752A" w:rsidP="00B75AD1">
            <w:pPr>
              <w:spacing w:after="0" w:line="360" w:lineRule="auto"/>
              <w:jc w:val="right"/>
              <w:rPr>
                <w:rFonts w:ascii="Times New Roman" w:eastAsia="Times New Roman" w:hAnsi="Times New Roman" w:cs="Times New Roman"/>
                <w:bCs/>
                <w:sz w:val="20"/>
                <w:szCs w:val="20"/>
                <w:lang w:eastAsia="en-GB"/>
              </w:rPr>
            </w:pPr>
          </w:p>
        </w:tc>
      </w:tr>
      <w:tr w:rsidR="00130533" w:rsidRPr="00CF584C" w14:paraId="3F1D9885" w14:textId="77777777" w:rsidTr="00CF584C">
        <w:trPr>
          <w:trHeight w:val="359"/>
        </w:trPr>
        <w:tc>
          <w:tcPr>
            <w:tcW w:w="5387" w:type="dxa"/>
            <w:shd w:val="clear" w:color="auto" w:fill="auto"/>
            <w:noWrap/>
            <w:vAlign w:val="center"/>
            <w:hideMark/>
          </w:tcPr>
          <w:p w14:paraId="7F8A7E4B" w14:textId="77777777" w:rsidR="00130533" w:rsidRPr="00CF584C" w:rsidRDefault="00130533" w:rsidP="00130533">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phải</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thu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bán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đầu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tư</w:t>
            </w:r>
            <w:proofErr w:type="spellEnd"/>
          </w:p>
        </w:tc>
        <w:tc>
          <w:tcPr>
            <w:tcW w:w="238" w:type="dxa"/>
            <w:shd w:val="clear" w:color="auto" w:fill="auto"/>
            <w:vAlign w:val="center"/>
            <w:hideMark/>
          </w:tcPr>
          <w:p w14:paraId="7F1BF1B0" w14:textId="77777777" w:rsidR="00130533" w:rsidRPr="00CF584C" w:rsidRDefault="00130533" w:rsidP="0013053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20A76C85" w:rsidR="00130533" w:rsidRPr="00CF584C" w:rsidRDefault="00057E52" w:rsidP="0013053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c>
          <w:tcPr>
            <w:tcW w:w="1701" w:type="dxa"/>
            <w:vAlign w:val="center"/>
          </w:tcPr>
          <w:p w14:paraId="0C01E0E6" w14:textId="51FAF2FF" w:rsidR="00130533" w:rsidRPr="00CF584C" w:rsidRDefault="00130533" w:rsidP="00130533">
            <w:pPr>
              <w:spacing w:after="0" w:line="360" w:lineRule="auto"/>
              <w:jc w:val="right"/>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w:t>
            </w:r>
          </w:p>
        </w:tc>
      </w:tr>
      <w:tr w:rsidR="00130533" w:rsidRPr="00CF584C" w14:paraId="5B6D0076" w14:textId="77777777" w:rsidTr="00CF584C">
        <w:trPr>
          <w:trHeight w:val="360"/>
        </w:trPr>
        <w:tc>
          <w:tcPr>
            <w:tcW w:w="5387" w:type="dxa"/>
            <w:shd w:val="clear" w:color="auto" w:fill="auto"/>
            <w:noWrap/>
            <w:vAlign w:val="center"/>
            <w:hideMark/>
          </w:tcPr>
          <w:p w14:paraId="6D70EC4C" w14:textId="77777777" w:rsidR="00130533" w:rsidRPr="00CF584C" w:rsidRDefault="00130533" w:rsidP="00130533">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dự</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cổ</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tức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p>
        </w:tc>
        <w:tc>
          <w:tcPr>
            <w:tcW w:w="238" w:type="dxa"/>
            <w:shd w:val="clear" w:color="auto" w:fill="auto"/>
            <w:vAlign w:val="center"/>
            <w:hideMark/>
          </w:tcPr>
          <w:p w14:paraId="2026127A" w14:textId="77777777" w:rsidR="00130533" w:rsidRPr="00CF584C" w:rsidRDefault="00130533" w:rsidP="0013053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60CD0D2A"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057E52">
              <w:rPr>
                <w:rFonts w:ascii="Times New Roman" w:eastAsia="Times New Roman" w:hAnsi="Times New Roman" w:cs="Times New Roman"/>
                <w:bCs/>
                <w:sz w:val="20"/>
                <w:szCs w:val="20"/>
                <w:lang w:eastAsia="en-GB"/>
              </w:rPr>
              <w:t>3</w:t>
            </w:r>
            <w:r>
              <w:rPr>
                <w:rFonts w:ascii="Times New Roman" w:eastAsia="Times New Roman" w:hAnsi="Times New Roman" w:cs="Times New Roman"/>
                <w:bCs/>
                <w:sz w:val="20"/>
                <w:szCs w:val="20"/>
                <w:lang w:eastAsia="en-GB"/>
              </w:rPr>
              <w:t>.</w:t>
            </w:r>
            <w:r w:rsidRPr="00057E52">
              <w:rPr>
                <w:rFonts w:ascii="Times New Roman" w:eastAsia="Times New Roman" w:hAnsi="Times New Roman" w:cs="Times New Roman"/>
                <w:bCs/>
                <w:sz w:val="20"/>
                <w:szCs w:val="20"/>
                <w:lang w:eastAsia="en-GB"/>
              </w:rPr>
              <w:t>467</w:t>
            </w:r>
            <w:r>
              <w:rPr>
                <w:rFonts w:ascii="Times New Roman" w:eastAsia="Times New Roman" w:hAnsi="Times New Roman" w:cs="Times New Roman"/>
                <w:bCs/>
                <w:sz w:val="20"/>
                <w:szCs w:val="20"/>
                <w:lang w:eastAsia="en-GB"/>
              </w:rPr>
              <w:t>.</w:t>
            </w:r>
            <w:r w:rsidRPr="00057E52">
              <w:rPr>
                <w:rFonts w:ascii="Times New Roman" w:eastAsia="Times New Roman" w:hAnsi="Times New Roman" w:cs="Times New Roman"/>
                <w:bCs/>
                <w:sz w:val="20"/>
                <w:szCs w:val="20"/>
                <w:lang w:eastAsia="en-GB"/>
              </w:rPr>
              <w:t>764</w:t>
            </w:r>
            <w:r>
              <w:rPr>
                <w:rFonts w:ascii="Times New Roman" w:eastAsia="Times New Roman" w:hAnsi="Times New Roman" w:cs="Times New Roman"/>
                <w:bCs/>
                <w:sz w:val="20"/>
                <w:szCs w:val="20"/>
                <w:lang w:eastAsia="en-GB"/>
              </w:rPr>
              <w:t>.</w:t>
            </w:r>
            <w:r w:rsidRPr="00057E52">
              <w:rPr>
                <w:rFonts w:ascii="Times New Roman" w:eastAsia="Times New Roman" w:hAnsi="Times New Roman" w:cs="Times New Roman"/>
                <w:bCs/>
                <w:sz w:val="20"/>
                <w:szCs w:val="20"/>
                <w:lang w:eastAsia="en-GB"/>
              </w:rPr>
              <w:t xml:space="preserve">384 </w:t>
            </w:r>
          </w:p>
        </w:tc>
        <w:tc>
          <w:tcPr>
            <w:tcW w:w="1701" w:type="dxa"/>
            <w:vAlign w:val="center"/>
          </w:tcPr>
          <w:p w14:paraId="587D5685" w14:textId="2CC145DA"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1B4E2C">
              <w:rPr>
                <w:rFonts w:ascii="Times New Roman" w:eastAsia="Times New Roman" w:hAnsi="Times New Roman" w:cs="Times New Roman"/>
                <w:bCs/>
                <w:sz w:val="20"/>
                <w:szCs w:val="20"/>
                <w:lang w:eastAsia="en-GB"/>
              </w:rPr>
              <w:t>4</w:t>
            </w:r>
            <w:r>
              <w:rPr>
                <w:rFonts w:ascii="Times New Roman" w:eastAsia="Times New Roman" w:hAnsi="Times New Roman" w:cs="Times New Roman"/>
                <w:bCs/>
                <w:sz w:val="20"/>
                <w:szCs w:val="20"/>
                <w:lang w:eastAsia="en-GB"/>
              </w:rPr>
              <w:t>.</w:t>
            </w:r>
            <w:r w:rsidRPr="001B4E2C">
              <w:rPr>
                <w:rFonts w:ascii="Times New Roman" w:eastAsia="Times New Roman" w:hAnsi="Times New Roman" w:cs="Times New Roman"/>
                <w:bCs/>
                <w:sz w:val="20"/>
                <w:szCs w:val="20"/>
                <w:lang w:eastAsia="en-GB"/>
              </w:rPr>
              <w:t>252</w:t>
            </w:r>
            <w:r>
              <w:rPr>
                <w:rFonts w:ascii="Times New Roman" w:eastAsia="Times New Roman" w:hAnsi="Times New Roman" w:cs="Times New Roman"/>
                <w:bCs/>
                <w:sz w:val="20"/>
                <w:szCs w:val="20"/>
                <w:lang w:eastAsia="en-GB"/>
              </w:rPr>
              <w:t>.</w:t>
            </w:r>
            <w:r w:rsidRPr="001B4E2C">
              <w:rPr>
                <w:rFonts w:ascii="Times New Roman" w:eastAsia="Times New Roman" w:hAnsi="Times New Roman" w:cs="Times New Roman"/>
                <w:bCs/>
                <w:sz w:val="20"/>
                <w:szCs w:val="20"/>
                <w:lang w:eastAsia="en-GB"/>
              </w:rPr>
              <w:t>928</w:t>
            </w:r>
            <w:r>
              <w:rPr>
                <w:rFonts w:ascii="Times New Roman" w:eastAsia="Times New Roman" w:hAnsi="Times New Roman" w:cs="Times New Roman"/>
                <w:bCs/>
                <w:sz w:val="20"/>
                <w:szCs w:val="20"/>
                <w:lang w:eastAsia="en-GB"/>
              </w:rPr>
              <w:t>.</w:t>
            </w:r>
            <w:r w:rsidRPr="001B4E2C">
              <w:rPr>
                <w:rFonts w:ascii="Times New Roman" w:eastAsia="Times New Roman" w:hAnsi="Times New Roman" w:cs="Times New Roman"/>
                <w:bCs/>
                <w:sz w:val="20"/>
                <w:szCs w:val="20"/>
                <w:lang w:eastAsia="en-GB"/>
              </w:rPr>
              <w:t>218</w:t>
            </w:r>
          </w:p>
        </w:tc>
      </w:tr>
      <w:tr w:rsidR="00130533" w:rsidRPr="00CF584C" w14:paraId="58EA9509" w14:textId="77777777" w:rsidTr="00CF584C">
        <w:trPr>
          <w:trHeight w:val="206"/>
        </w:trPr>
        <w:tc>
          <w:tcPr>
            <w:tcW w:w="5387" w:type="dxa"/>
            <w:shd w:val="clear" w:color="auto" w:fill="auto"/>
            <w:noWrap/>
            <w:vAlign w:val="center"/>
            <w:hideMark/>
          </w:tcPr>
          <w:p w14:paraId="7FB78807" w14:textId="77777777" w:rsidR="00130533" w:rsidRPr="00CF584C" w:rsidRDefault="00130533" w:rsidP="00130533">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130533" w:rsidRPr="00CF584C" w:rsidRDefault="00130533" w:rsidP="00130533">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647AC74F"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057E52">
              <w:rPr>
                <w:rFonts w:ascii="Times New Roman" w:eastAsia="Times New Roman" w:hAnsi="Times New Roman" w:cs="Times New Roman"/>
                <w:b/>
                <w:bCs/>
                <w:sz w:val="20"/>
                <w:szCs w:val="20"/>
                <w:lang w:eastAsia="en-GB"/>
              </w:rPr>
              <w:t>3</w:t>
            </w:r>
            <w:r>
              <w:rPr>
                <w:rFonts w:ascii="Times New Roman" w:eastAsia="Times New Roman" w:hAnsi="Times New Roman" w:cs="Times New Roman"/>
                <w:b/>
                <w:bCs/>
                <w:sz w:val="20"/>
                <w:szCs w:val="20"/>
                <w:lang w:eastAsia="en-GB"/>
              </w:rPr>
              <w:t>.</w:t>
            </w:r>
            <w:r w:rsidRPr="00057E52">
              <w:rPr>
                <w:rFonts w:ascii="Times New Roman" w:eastAsia="Times New Roman" w:hAnsi="Times New Roman" w:cs="Times New Roman"/>
                <w:b/>
                <w:bCs/>
                <w:sz w:val="20"/>
                <w:szCs w:val="20"/>
                <w:lang w:eastAsia="en-GB"/>
              </w:rPr>
              <w:t>467</w:t>
            </w:r>
            <w:r>
              <w:rPr>
                <w:rFonts w:ascii="Times New Roman" w:eastAsia="Times New Roman" w:hAnsi="Times New Roman" w:cs="Times New Roman"/>
                <w:b/>
                <w:bCs/>
                <w:sz w:val="20"/>
                <w:szCs w:val="20"/>
                <w:lang w:eastAsia="en-GB"/>
              </w:rPr>
              <w:t>.</w:t>
            </w:r>
            <w:r w:rsidRPr="00057E52">
              <w:rPr>
                <w:rFonts w:ascii="Times New Roman" w:eastAsia="Times New Roman" w:hAnsi="Times New Roman" w:cs="Times New Roman"/>
                <w:b/>
                <w:bCs/>
                <w:sz w:val="20"/>
                <w:szCs w:val="20"/>
                <w:lang w:eastAsia="en-GB"/>
              </w:rPr>
              <w:t>764</w:t>
            </w:r>
            <w:r>
              <w:rPr>
                <w:rFonts w:ascii="Times New Roman" w:eastAsia="Times New Roman" w:hAnsi="Times New Roman" w:cs="Times New Roman"/>
                <w:b/>
                <w:bCs/>
                <w:sz w:val="20"/>
                <w:szCs w:val="20"/>
                <w:lang w:eastAsia="en-GB"/>
              </w:rPr>
              <w:t>.</w:t>
            </w:r>
            <w:r w:rsidRPr="00057E52">
              <w:rPr>
                <w:rFonts w:ascii="Times New Roman" w:eastAsia="Times New Roman" w:hAnsi="Times New Roman" w:cs="Times New Roman"/>
                <w:b/>
                <w:bCs/>
                <w:sz w:val="20"/>
                <w:szCs w:val="20"/>
                <w:lang w:eastAsia="en-GB"/>
              </w:rPr>
              <w:t xml:space="preserve">384 </w:t>
            </w:r>
          </w:p>
        </w:tc>
        <w:tc>
          <w:tcPr>
            <w:tcW w:w="1701" w:type="dxa"/>
            <w:vAlign w:val="bottom"/>
          </w:tcPr>
          <w:p w14:paraId="43135D2E" w14:textId="6E1242FD"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1B4E2C">
              <w:rPr>
                <w:rFonts w:ascii="Times New Roman" w:eastAsia="Times New Roman" w:hAnsi="Times New Roman" w:cs="Times New Roman"/>
                <w:b/>
                <w:bCs/>
                <w:sz w:val="20"/>
                <w:szCs w:val="20"/>
                <w:lang w:eastAsia="en-GB"/>
              </w:rPr>
              <w:t>4</w:t>
            </w:r>
            <w:r>
              <w:rPr>
                <w:rFonts w:ascii="Times New Roman" w:eastAsia="Times New Roman" w:hAnsi="Times New Roman" w:cs="Times New Roman"/>
                <w:b/>
                <w:bCs/>
                <w:sz w:val="20"/>
                <w:szCs w:val="20"/>
                <w:lang w:eastAsia="en-GB"/>
              </w:rPr>
              <w:t>.</w:t>
            </w:r>
            <w:r w:rsidRPr="001B4E2C">
              <w:rPr>
                <w:rFonts w:ascii="Times New Roman" w:eastAsia="Times New Roman" w:hAnsi="Times New Roman" w:cs="Times New Roman"/>
                <w:b/>
                <w:bCs/>
                <w:sz w:val="20"/>
                <w:szCs w:val="20"/>
                <w:lang w:eastAsia="en-GB"/>
              </w:rPr>
              <w:t>252</w:t>
            </w:r>
            <w:r>
              <w:rPr>
                <w:rFonts w:ascii="Times New Roman" w:eastAsia="Times New Roman" w:hAnsi="Times New Roman" w:cs="Times New Roman"/>
                <w:b/>
                <w:bCs/>
                <w:sz w:val="20"/>
                <w:szCs w:val="20"/>
                <w:lang w:eastAsia="en-GB"/>
              </w:rPr>
              <w:t>.</w:t>
            </w:r>
            <w:r w:rsidRPr="001B4E2C">
              <w:rPr>
                <w:rFonts w:ascii="Times New Roman" w:eastAsia="Times New Roman" w:hAnsi="Times New Roman" w:cs="Times New Roman"/>
                <w:b/>
                <w:bCs/>
                <w:sz w:val="20"/>
                <w:szCs w:val="20"/>
                <w:lang w:eastAsia="en-GB"/>
              </w:rPr>
              <w:t>928</w:t>
            </w:r>
            <w:r>
              <w:rPr>
                <w:rFonts w:ascii="Times New Roman" w:eastAsia="Times New Roman" w:hAnsi="Times New Roman" w:cs="Times New Roman"/>
                <w:b/>
                <w:bCs/>
                <w:sz w:val="20"/>
                <w:szCs w:val="20"/>
                <w:lang w:eastAsia="en-GB"/>
              </w:rPr>
              <w:t>.</w:t>
            </w:r>
            <w:r w:rsidRPr="001B4E2C">
              <w:rPr>
                <w:rFonts w:ascii="Times New Roman" w:eastAsia="Times New Roman" w:hAnsi="Times New Roman" w:cs="Times New Roman"/>
                <w:b/>
                <w:bCs/>
                <w:sz w:val="20"/>
                <w:szCs w:val="20"/>
                <w:lang w:eastAsia="en-GB"/>
              </w:rPr>
              <w:t>218</w:t>
            </w:r>
          </w:p>
        </w:tc>
      </w:tr>
    </w:tbl>
    <w:p w14:paraId="5D57C6F2" w14:textId="0C9671B6" w:rsidR="00A968DC" w:rsidRDefault="00A968DC">
      <w:pPr>
        <w:spacing w:line="240" w:lineRule="auto"/>
        <w:rPr>
          <w:rFonts w:ascii="Times New Roman" w:hAnsi="Times New Roman" w:cs="Times New Roman"/>
          <w:b/>
          <w:sz w:val="20"/>
          <w:szCs w:val="20"/>
          <w:lang w:val="vi-VN"/>
        </w:rPr>
      </w:pP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proofErr w:type="spellStart"/>
      <w:r w:rsidR="00E2424B" w:rsidRPr="00CF584C">
        <w:rPr>
          <w:rFonts w:ascii="Times New Roman" w:hAnsi="Times New Roman" w:cs="Times New Roman"/>
          <w:b/>
          <w:bCs/>
          <w:sz w:val="20"/>
          <w:szCs w:val="20"/>
        </w:rPr>
        <w:t>Quỹ</w:t>
      </w:r>
      <w:proofErr w:type="spellEnd"/>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proofErr w:type="spellStart"/>
      <w:r w:rsidRPr="00CF584C">
        <w:rPr>
          <w:rFonts w:ascii="Times New Roman" w:hAnsi="Times New Roman" w:cs="Times New Roman"/>
          <w:b/>
          <w:sz w:val="20"/>
          <w:szCs w:val="20"/>
        </w:rPr>
        <w:t>Giám</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sát</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và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Lưu</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ký</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tài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Giá</w:t>
      </w:r>
      <w:proofErr w:type="spellEnd"/>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proofErr w:type="spellStart"/>
      <w:r w:rsidR="00E2424B" w:rsidRPr="00CF584C">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130533" w:rsidRPr="00CF584C" w14:paraId="3ED9268E" w14:textId="77777777" w:rsidTr="00CF584C">
        <w:trPr>
          <w:trHeight w:val="61"/>
        </w:trPr>
        <w:tc>
          <w:tcPr>
            <w:tcW w:w="2808" w:type="dxa"/>
            <w:shd w:val="clear" w:color="auto" w:fill="auto"/>
            <w:vAlign w:val="center"/>
            <w:hideMark/>
          </w:tcPr>
          <w:p w14:paraId="22CDDD85" w14:textId="77777777" w:rsidR="00130533" w:rsidRPr="00CF584C" w:rsidRDefault="00130533" w:rsidP="00130533">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130533" w:rsidRPr="00CF584C" w:rsidRDefault="00130533" w:rsidP="0013053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Đơn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vị</w:t>
            </w:r>
            <w:proofErr w:type="spellEnd"/>
          </w:p>
        </w:tc>
        <w:tc>
          <w:tcPr>
            <w:tcW w:w="1800" w:type="dxa"/>
            <w:shd w:val="clear" w:color="auto" w:fill="auto"/>
            <w:vAlign w:val="bottom"/>
            <w:hideMark/>
          </w:tcPr>
          <w:p w14:paraId="04381712" w14:textId="3B149E0B" w:rsidR="00130533" w:rsidRPr="00CF584C" w:rsidRDefault="00130533" w:rsidP="0013053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31/03/2021</w:t>
            </w:r>
          </w:p>
        </w:tc>
        <w:tc>
          <w:tcPr>
            <w:tcW w:w="1890" w:type="dxa"/>
            <w:shd w:val="clear" w:color="auto" w:fill="auto"/>
            <w:vAlign w:val="bottom"/>
            <w:hideMark/>
          </w:tcPr>
          <w:p w14:paraId="76D9D325" w14:textId="16CA66F2" w:rsidR="00130533" w:rsidRPr="00CF584C" w:rsidRDefault="00130533" w:rsidP="0013053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710" w:type="dxa"/>
            <w:vAlign w:val="bottom"/>
          </w:tcPr>
          <w:p w14:paraId="1D8628D5" w14:textId="111EB714" w:rsidR="00130533" w:rsidRPr="00CF584C" w:rsidRDefault="00130533" w:rsidP="0013053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30/06/2021</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130533" w:rsidRPr="00CF584C" w14:paraId="2A322C13" w14:textId="77777777" w:rsidTr="000D0EE3">
        <w:trPr>
          <w:trHeight w:val="58"/>
        </w:trPr>
        <w:tc>
          <w:tcPr>
            <w:tcW w:w="2808" w:type="dxa"/>
            <w:shd w:val="clear" w:color="auto" w:fill="auto"/>
            <w:vAlign w:val="center"/>
            <w:hideMark/>
          </w:tcPr>
          <w:p w14:paraId="38E1C76D" w14:textId="77777777" w:rsidR="00130533" w:rsidRPr="00CF584C" w:rsidRDefault="00130533" w:rsidP="00130533">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48AC83F4" w14:textId="77777777" w:rsidR="00130533" w:rsidRPr="00CF584C" w:rsidRDefault="00130533" w:rsidP="0013053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690C4E31" w:rsidR="00130533" w:rsidRPr="00CF584C" w:rsidRDefault="00130533" w:rsidP="00130533">
            <w:pPr>
              <w:spacing w:after="0" w:line="360" w:lineRule="auto"/>
              <w:jc w:val="right"/>
              <w:rPr>
                <w:rFonts w:ascii="Times New Roman" w:eastAsia="Times New Roman" w:hAnsi="Times New Roman" w:cs="Times New Roman"/>
                <w:bCs/>
                <w:sz w:val="20"/>
                <w:szCs w:val="20"/>
                <w:lang w:val="en-GB" w:eastAsia="en-GB"/>
              </w:rPr>
            </w:pPr>
            <w:r w:rsidRPr="001B4E2C">
              <w:rPr>
                <w:rFonts w:ascii="Times New Roman" w:hAnsi="Times New Roman" w:cs="Times New Roman"/>
                <w:sz w:val="20"/>
                <w:szCs w:val="20"/>
              </w:rPr>
              <w:t>10</w:t>
            </w:r>
            <w:r>
              <w:rPr>
                <w:rFonts w:ascii="Times New Roman" w:hAnsi="Times New Roman" w:cs="Times New Roman"/>
                <w:sz w:val="20"/>
                <w:szCs w:val="20"/>
              </w:rPr>
              <w:t>.</w:t>
            </w:r>
            <w:r w:rsidRPr="001B4E2C">
              <w:rPr>
                <w:rFonts w:ascii="Times New Roman" w:hAnsi="Times New Roman" w:cs="Times New Roman"/>
                <w:sz w:val="20"/>
                <w:szCs w:val="20"/>
              </w:rPr>
              <w:t>086</w:t>
            </w:r>
            <w:r>
              <w:rPr>
                <w:rFonts w:ascii="Times New Roman" w:hAnsi="Times New Roman" w:cs="Times New Roman"/>
                <w:sz w:val="20"/>
                <w:szCs w:val="20"/>
              </w:rPr>
              <w:t>.</w:t>
            </w:r>
            <w:r w:rsidRPr="001B4E2C">
              <w:rPr>
                <w:rFonts w:ascii="Times New Roman" w:hAnsi="Times New Roman" w:cs="Times New Roman"/>
                <w:sz w:val="20"/>
                <w:szCs w:val="20"/>
              </w:rPr>
              <w:t>917</w:t>
            </w:r>
            <w:r>
              <w:rPr>
                <w:rFonts w:ascii="Times New Roman" w:hAnsi="Times New Roman" w:cs="Times New Roman"/>
                <w:sz w:val="20"/>
                <w:szCs w:val="20"/>
              </w:rPr>
              <w:t>,</w:t>
            </w:r>
            <w:r w:rsidRPr="001B4E2C">
              <w:rPr>
                <w:rFonts w:ascii="Times New Roman" w:hAnsi="Times New Roman" w:cs="Times New Roman"/>
                <w:sz w:val="20"/>
                <w:szCs w:val="20"/>
              </w:rPr>
              <w:t xml:space="preserve">48   </w:t>
            </w:r>
          </w:p>
        </w:tc>
        <w:tc>
          <w:tcPr>
            <w:tcW w:w="1890" w:type="dxa"/>
            <w:shd w:val="clear" w:color="auto" w:fill="auto"/>
            <w:vAlign w:val="center"/>
          </w:tcPr>
          <w:p w14:paraId="7A23E6EC" w14:textId="05A5F3A6" w:rsidR="00130533" w:rsidRPr="00CF584C" w:rsidRDefault="00057E52" w:rsidP="00057E52">
            <w:pPr>
              <w:spacing w:after="60" w:line="360" w:lineRule="auto"/>
              <w:jc w:val="right"/>
              <w:rPr>
                <w:rFonts w:ascii="Times New Roman" w:hAnsi="Times New Roman" w:cs="Times New Roman"/>
                <w:sz w:val="20"/>
                <w:szCs w:val="20"/>
                <w:lang w:val="en-GB"/>
              </w:rPr>
            </w:pPr>
            <w:r w:rsidRPr="00057E52">
              <w:rPr>
                <w:rFonts w:ascii="Times New Roman" w:hAnsi="Times New Roman" w:cs="Times New Roman"/>
                <w:sz w:val="20"/>
                <w:szCs w:val="20"/>
                <w:lang w:val="en-GB"/>
              </w:rPr>
              <w:t>200</w:t>
            </w:r>
            <w:r>
              <w:rPr>
                <w:rFonts w:ascii="Times New Roman" w:hAnsi="Times New Roman" w:cs="Times New Roman"/>
                <w:sz w:val="20"/>
                <w:szCs w:val="20"/>
                <w:lang w:val="en-GB"/>
              </w:rPr>
              <w:t>,</w:t>
            </w:r>
            <w:r w:rsidRPr="00057E52">
              <w:rPr>
                <w:rFonts w:ascii="Times New Roman" w:hAnsi="Times New Roman" w:cs="Times New Roman"/>
                <w:sz w:val="20"/>
                <w:szCs w:val="20"/>
                <w:lang w:val="en-GB"/>
              </w:rPr>
              <w:t xml:space="preserve">32   </w:t>
            </w:r>
          </w:p>
        </w:tc>
        <w:tc>
          <w:tcPr>
            <w:tcW w:w="1710" w:type="dxa"/>
            <w:vAlign w:val="center"/>
          </w:tcPr>
          <w:p w14:paraId="4E5EE98A" w14:textId="722FC780" w:rsidR="00130533" w:rsidRPr="00CF584C" w:rsidRDefault="00057E52" w:rsidP="00130533">
            <w:pPr>
              <w:spacing w:after="60" w:line="360" w:lineRule="auto"/>
              <w:jc w:val="right"/>
              <w:rPr>
                <w:rFonts w:ascii="Times New Roman" w:hAnsi="Times New Roman" w:cs="Times New Roman"/>
                <w:sz w:val="20"/>
                <w:szCs w:val="20"/>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r>
      <w:tr w:rsidR="00130533" w:rsidRPr="00CF584C" w14:paraId="13AA9A95" w14:textId="77777777" w:rsidTr="000D0EE3">
        <w:trPr>
          <w:trHeight w:val="58"/>
        </w:trPr>
        <w:tc>
          <w:tcPr>
            <w:tcW w:w="2808" w:type="dxa"/>
            <w:shd w:val="clear" w:color="auto" w:fill="auto"/>
            <w:vAlign w:val="center"/>
            <w:hideMark/>
          </w:tcPr>
          <w:p w14:paraId="61D19FAE" w14:textId="77777777" w:rsidR="00130533" w:rsidRPr="00CF584C" w:rsidRDefault="00130533" w:rsidP="00130533">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41E7BAB1" w14:textId="77777777" w:rsidR="00130533" w:rsidRPr="00CF584C" w:rsidRDefault="00130533" w:rsidP="0013053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0761DCD9" w:rsidR="00130533" w:rsidRPr="00CF584C" w:rsidRDefault="00130533" w:rsidP="00130533">
            <w:pPr>
              <w:spacing w:after="0" w:line="360" w:lineRule="auto"/>
              <w:jc w:val="right"/>
              <w:rPr>
                <w:rFonts w:ascii="Times New Roman" w:eastAsia="Times New Roman" w:hAnsi="Times New Roman" w:cs="Times New Roman"/>
                <w:bCs/>
                <w:sz w:val="20"/>
                <w:szCs w:val="20"/>
                <w:lang w:val="en-GB" w:eastAsia="en-GB"/>
              </w:rPr>
            </w:pPr>
            <w:r w:rsidRPr="001B4E2C">
              <w:rPr>
                <w:rFonts w:ascii="Times New Roman" w:hAnsi="Times New Roman" w:cs="Times New Roman"/>
                <w:sz w:val="20"/>
                <w:szCs w:val="20"/>
              </w:rPr>
              <w:t>100</w:t>
            </w:r>
            <w:r>
              <w:rPr>
                <w:rFonts w:ascii="Times New Roman" w:hAnsi="Times New Roman" w:cs="Times New Roman"/>
                <w:sz w:val="20"/>
                <w:szCs w:val="20"/>
              </w:rPr>
              <w:t>.</w:t>
            </w:r>
            <w:r w:rsidRPr="001B4E2C">
              <w:rPr>
                <w:rFonts w:ascii="Times New Roman" w:hAnsi="Times New Roman" w:cs="Times New Roman"/>
                <w:sz w:val="20"/>
                <w:szCs w:val="20"/>
              </w:rPr>
              <w:t>869</w:t>
            </w:r>
            <w:r>
              <w:rPr>
                <w:rFonts w:ascii="Times New Roman" w:hAnsi="Times New Roman" w:cs="Times New Roman"/>
                <w:sz w:val="20"/>
                <w:szCs w:val="20"/>
              </w:rPr>
              <w:t>.</w:t>
            </w:r>
            <w:r w:rsidRPr="001B4E2C">
              <w:rPr>
                <w:rFonts w:ascii="Times New Roman" w:hAnsi="Times New Roman" w:cs="Times New Roman"/>
                <w:sz w:val="20"/>
                <w:szCs w:val="20"/>
              </w:rPr>
              <w:t>174</w:t>
            </w:r>
            <w:r>
              <w:rPr>
                <w:rFonts w:ascii="Times New Roman" w:hAnsi="Times New Roman" w:cs="Times New Roman"/>
                <w:sz w:val="20"/>
                <w:szCs w:val="20"/>
              </w:rPr>
              <w:t>.</w:t>
            </w:r>
            <w:r w:rsidRPr="001B4E2C">
              <w:rPr>
                <w:rFonts w:ascii="Times New Roman" w:hAnsi="Times New Roman" w:cs="Times New Roman"/>
                <w:sz w:val="20"/>
                <w:szCs w:val="20"/>
              </w:rPr>
              <w:t>800</w:t>
            </w:r>
          </w:p>
        </w:tc>
        <w:tc>
          <w:tcPr>
            <w:tcW w:w="1890" w:type="dxa"/>
            <w:shd w:val="clear" w:color="auto" w:fill="auto"/>
            <w:vAlign w:val="center"/>
          </w:tcPr>
          <w:p w14:paraId="67791C8E" w14:textId="537E2167" w:rsidR="00130533" w:rsidRPr="00CF584C" w:rsidRDefault="00057E52" w:rsidP="00057E52">
            <w:pPr>
              <w:spacing w:after="60"/>
              <w:jc w:val="right"/>
              <w:rPr>
                <w:rFonts w:ascii="Times New Roman" w:hAnsi="Times New Roman" w:cs="Times New Roman"/>
                <w:sz w:val="20"/>
                <w:szCs w:val="20"/>
              </w:rPr>
            </w:pPr>
            <w:r w:rsidRPr="00057E52">
              <w:rPr>
                <w:rFonts w:ascii="Times New Roman" w:hAnsi="Times New Roman" w:cs="Times New Roman"/>
                <w:sz w:val="20"/>
                <w:szCs w:val="20"/>
              </w:rPr>
              <w:t>2</w:t>
            </w:r>
            <w:r>
              <w:rPr>
                <w:rFonts w:ascii="Times New Roman" w:hAnsi="Times New Roman" w:cs="Times New Roman"/>
                <w:sz w:val="20"/>
                <w:szCs w:val="20"/>
              </w:rPr>
              <w:t>.</w:t>
            </w:r>
            <w:r w:rsidRPr="00057E52">
              <w:rPr>
                <w:rFonts w:ascii="Times New Roman" w:hAnsi="Times New Roman" w:cs="Times New Roman"/>
                <w:sz w:val="20"/>
                <w:szCs w:val="20"/>
              </w:rPr>
              <w:t>003</w:t>
            </w:r>
            <w:r>
              <w:rPr>
                <w:rFonts w:ascii="Times New Roman" w:hAnsi="Times New Roman" w:cs="Times New Roman"/>
                <w:sz w:val="20"/>
                <w:szCs w:val="20"/>
              </w:rPr>
              <w:t>.</w:t>
            </w:r>
            <w:r w:rsidRPr="00057E52">
              <w:rPr>
                <w:rFonts w:ascii="Times New Roman" w:hAnsi="Times New Roman" w:cs="Times New Roman"/>
                <w:sz w:val="20"/>
                <w:szCs w:val="20"/>
              </w:rPr>
              <w:t xml:space="preserve">200 </w:t>
            </w:r>
          </w:p>
        </w:tc>
        <w:tc>
          <w:tcPr>
            <w:tcW w:w="1710" w:type="dxa"/>
            <w:vAlign w:val="center"/>
          </w:tcPr>
          <w:p w14:paraId="2C4950B9" w14:textId="34CD2A66"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130533" w:rsidRPr="00CF584C" w14:paraId="1B504D02" w14:textId="77777777" w:rsidTr="000D0EE3">
        <w:trPr>
          <w:trHeight w:val="58"/>
        </w:trPr>
        <w:tc>
          <w:tcPr>
            <w:tcW w:w="2808" w:type="dxa"/>
            <w:shd w:val="clear" w:color="auto" w:fill="auto"/>
            <w:vAlign w:val="center"/>
            <w:hideMark/>
          </w:tcPr>
          <w:p w14:paraId="12F903A6" w14:textId="77777777" w:rsidR="00130533" w:rsidRPr="00CF584C" w:rsidRDefault="00130533" w:rsidP="00130533">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phát</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hành</w:t>
            </w:r>
            <w:proofErr w:type="spellEnd"/>
          </w:p>
        </w:tc>
        <w:tc>
          <w:tcPr>
            <w:tcW w:w="990" w:type="dxa"/>
            <w:shd w:val="clear" w:color="auto" w:fill="auto"/>
            <w:vAlign w:val="center"/>
            <w:hideMark/>
          </w:tcPr>
          <w:p w14:paraId="760DAFA6" w14:textId="77777777" w:rsidR="00130533" w:rsidRPr="00CF584C" w:rsidRDefault="00130533" w:rsidP="0013053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0A0D65BC" w:rsidR="00130533" w:rsidRPr="00CF584C" w:rsidRDefault="00130533" w:rsidP="00130533">
            <w:pPr>
              <w:spacing w:after="0" w:line="360" w:lineRule="auto"/>
              <w:jc w:val="right"/>
              <w:rPr>
                <w:rFonts w:ascii="Times New Roman" w:eastAsia="Times New Roman" w:hAnsi="Times New Roman" w:cs="Times New Roman"/>
                <w:bCs/>
                <w:sz w:val="20"/>
                <w:szCs w:val="20"/>
                <w:lang w:val="en-GB" w:eastAsia="en-GB"/>
              </w:rPr>
            </w:pPr>
            <w:r w:rsidRPr="001B4E2C">
              <w:rPr>
                <w:rFonts w:ascii="Times New Roman" w:hAnsi="Times New Roman" w:cs="Times New Roman"/>
                <w:sz w:val="20"/>
                <w:szCs w:val="20"/>
              </w:rPr>
              <w:t>214</w:t>
            </w:r>
            <w:r>
              <w:rPr>
                <w:rFonts w:ascii="Times New Roman" w:hAnsi="Times New Roman" w:cs="Times New Roman"/>
                <w:sz w:val="20"/>
                <w:szCs w:val="20"/>
              </w:rPr>
              <w:t>.</w:t>
            </w:r>
            <w:r w:rsidRPr="001B4E2C">
              <w:rPr>
                <w:rFonts w:ascii="Times New Roman" w:hAnsi="Times New Roman" w:cs="Times New Roman"/>
                <w:sz w:val="20"/>
                <w:szCs w:val="20"/>
              </w:rPr>
              <w:t>415</w:t>
            </w:r>
            <w:r>
              <w:rPr>
                <w:rFonts w:ascii="Times New Roman" w:hAnsi="Times New Roman" w:cs="Times New Roman"/>
                <w:sz w:val="20"/>
                <w:szCs w:val="20"/>
              </w:rPr>
              <w:t>.</w:t>
            </w:r>
            <w:r w:rsidRPr="001B4E2C">
              <w:rPr>
                <w:rFonts w:ascii="Times New Roman" w:hAnsi="Times New Roman" w:cs="Times New Roman"/>
                <w:sz w:val="20"/>
                <w:szCs w:val="20"/>
              </w:rPr>
              <w:t>200</w:t>
            </w:r>
          </w:p>
        </w:tc>
        <w:tc>
          <w:tcPr>
            <w:tcW w:w="1890" w:type="dxa"/>
            <w:shd w:val="clear" w:color="auto" w:fill="auto"/>
            <w:vAlign w:val="center"/>
          </w:tcPr>
          <w:p w14:paraId="70BE2EDF" w14:textId="1923F9FD" w:rsidR="00130533" w:rsidRPr="00CF584C" w:rsidRDefault="00057E52" w:rsidP="00057E52">
            <w:pPr>
              <w:spacing w:after="60"/>
              <w:jc w:val="right"/>
              <w:rPr>
                <w:rFonts w:ascii="Times New Roman" w:hAnsi="Times New Roman" w:cs="Times New Roman"/>
                <w:sz w:val="20"/>
                <w:szCs w:val="20"/>
              </w:rPr>
            </w:pPr>
            <w:r w:rsidRPr="00057E52">
              <w:rPr>
                <w:rFonts w:ascii="Times New Roman" w:hAnsi="Times New Roman" w:cs="Times New Roman"/>
                <w:sz w:val="20"/>
                <w:szCs w:val="20"/>
              </w:rPr>
              <w:t>190</w:t>
            </w:r>
            <w:r>
              <w:rPr>
                <w:rFonts w:ascii="Times New Roman" w:hAnsi="Times New Roman" w:cs="Times New Roman"/>
                <w:sz w:val="20"/>
                <w:szCs w:val="20"/>
              </w:rPr>
              <w:t>.</w:t>
            </w:r>
            <w:r w:rsidRPr="00057E52">
              <w:rPr>
                <w:rFonts w:ascii="Times New Roman" w:hAnsi="Times New Roman" w:cs="Times New Roman"/>
                <w:sz w:val="20"/>
                <w:szCs w:val="20"/>
              </w:rPr>
              <w:t xml:space="preserve">800 </w:t>
            </w:r>
          </w:p>
        </w:tc>
        <w:tc>
          <w:tcPr>
            <w:tcW w:w="1710" w:type="dxa"/>
            <w:vAlign w:val="center"/>
          </w:tcPr>
          <w:p w14:paraId="4B190E8E" w14:textId="4F5530FD"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130533" w:rsidRPr="00CF584C" w14:paraId="25F67E94" w14:textId="77777777" w:rsidTr="000D0EE3">
        <w:trPr>
          <w:trHeight w:val="58"/>
        </w:trPr>
        <w:tc>
          <w:tcPr>
            <w:tcW w:w="2808" w:type="dxa"/>
            <w:shd w:val="clear" w:color="auto" w:fill="auto"/>
            <w:vAlign w:val="center"/>
            <w:hideMark/>
          </w:tcPr>
          <w:p w14:paraId="72A6FD05" w14:textId="77777777" w:rsidR="00130533" w:rsidRPr="00CF584C" w:rsidRDefault="00130533" w:rsidP="00130533">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phát</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hành</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B45AAF8" w14:textId="77777777" w:rsidR="00130533" w:rsidRPr="00CF584C" w:rsidRDefault="00130533" w:rsidP="00130533">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3310D585" w:rsidR="00130533" w:rsidRPr="00CF584C" w:rsidRDefault="00130533" w:rsidP="00130533">
            <w:pPr>
              <w:spacing w:after="0" w:line="360" w:lineRule="auto"/>
              <w:jc w:val="right"/>
              <w:rPr>
                <w:rFonts w:ascii="Times New Roman" w:eastAsia="Times New Roman" w:hAnsi="Times New Roman" w:cs="Times New Roman"/>
                <w:bCs/>
                <w:i/>
                <w:sz w:val="20"/>
                <w:szCs w:val="20"/>
                <w:lang w:val="en-GB" w:eastAsia="en-GB"/>
              </w:rPr>
            </w:pPr>
            <w:r w:rsidRPr="001B4E2C">
              <w:rPr>
                <w:rFonts w:ascii="Times New Roman" w:hAnsi="Times New Roman" w:cs="Times New Roman"/>
                <w:i/>
                <w:sz w:val="20"/>
                <w:szCs w:val="20"/>
              </w:rPr>
              <w:t>101</w:t>
            </w:r>
            <w:r>
              <w:rPr>
                <w:rFonts w:ascii="Times New Roman" w:hAnsi="Times New Roman" w:cs="Times New Roman"/>
                <w:i/>
                <w:sz w:val="20"/>
                <w:szCs w:val="20"/>
              </w:rPr>
              <w:t>.</w:t>
            </w:r>
            <w:r w:rsidRPr="001B4E2C">
              <w:rPr>
                <w:rFonts w:ascii="Times New Roman" w:hAnsi="Times New Roman" w:cs="Times New Roman"/>
                <w:i/>
                <w:sz w:val="20"/>
                <w:szCs w:val="20"/>
              </w:rPr>
              <w:t>083</w:t>
            </w:r>
            <w:r>
              <w:rPr>
                <w:rFonts w:ascii="Times New Roman" w:hAnsi="Times New Roman" w:cs="Times New Roman"/>
                <w:i/>
                <w:sz w:val="20"/>
                <w:szCs w:val="20"/>
              </w:rPr>
              <w:t>.</w:t>
            </w:r>
            <w:r w:rsidRPr="001B4E2C">
              <w:rPr>
                <w:rFonts w:ascii="Times New Roman" w:hAnsi="Times New Roman" w:cs="Times New Roman"/>
                <w:i/>
                <w:sz w:val="20"/>
                <w:szCs w:val="20"/>
              </w:rPr>
              <w:t>590</w:t>
            </w:r>
            <w:r>
              <w:rPr>
                <w:rFonts w:ascii="Times New Roman" w:hAnsi="Times New Roman" w:cs="Times New Roman"/>
                <w:i/>
                <w:sz w:val="20"/>
                <w:szCs w:val="20"/>
              </w:rPr>
              <w:t>.</w:t>
            </w:r>
            <w:r w:rsidRPr="001B4E2C">
              <w:rPr>
                <w:rFonts w:ascii="Times New Roman" w:hAnsi="Times New Roman" w:cs="Times New Roman"/>
                <w:i/>
                <w:sz w:val="20"/>
                <w:szCs w:val="20"/>
              </w:rPr>
              <w:t>000</w:t>
            </w:r>
          </w:p>
        </w:tc>
        <w:tc>
          <w:tcPr>
            <w:tcW w:w="1890" w:type="dxa"/>
            <w:shd w:val="clear" w:color="auto" w:fill="auto"/>
            <w:vAlign w:val="center"/>
          </w:tcPr>
          <w:p w14:paraId="043393D5" w14:textId="329AC912" w:rsidR="00130533" w:rsidRPr="00CF584C" w:rsidRDefault="00057E52" w:rsidP="00057E52">
            <w:pPr>
              <w:spacing w:after="60"/>
              <w:jc w:val="right"/>
              <w:rPr>
                <w:rFonts w:ascii="Times New Roman" w:hAnsi="Times New Roman" w:cs="Times New Roman"/>
                <w:i/>
                <w:iCs/>
                <w:sz w:val="20"/>
                <w:szCs w:val="20"/>
              </w:rPr>
            </w:pPr>
            <w:r w:rsidRPr="00057E52">
              <w:rPr>
                <w:rFonts w:ascii="Times New Roman" w:hAnsi="Times New Roman" w:cs="Times New Roman"/>
                <w:i/>
                <w:iCs/>
                <w:sz w:val="20"/>
                <w:szCs w:val="20"/>
              </w:rPr>
              <w:t>2</w:t>
            </w:r>
            <w:r>
              <w:rPr>
                <w:rFonts w:ascii="Times New Roman" w:hAnsi="Times New Roman" w:cs="Times New Roman"/>
                <w:i/>
                <w:iCs/>
                <w:sz w:val="20"/>
                <w:szCs w:val="20"/>
              </w:rPr>
              <w:t>.</w:t>
            </w:r>
            <w:r w:rsidRPr="00057E52">
              <w:rPr>
                <w:rFonts w:ascii="Times New Roman" w:hAnsi="Times New Roman" w:cs="Times New Roman"/>
                <w:i/>
                <w:iCs/>
                <w:sz w:val="20"/>
                <w:szCs w:val="20"/>
              </w:rPr>
              <w:t>194</w:t>
            </w:r>
            <w:r>
              <w:rPr>
                <w:rFonts w:ascii="Times New Roman" w:hAnsi="Times New Roman" w:cs="Times New Roman"/>
                <w:i/>
                <w:iCs/>
                <w:sz w:val="20"/>
                <w:szCs w:val="20"/>
              </w:rPr>
              <w:t>.</w:t>
            </w:r>
            <w:r w:rsidRPr="00057E52">
              <w:rPr>
                <w:rFonts w:ascii="Times New Roman" w:hAnsi="Times New Roman" w:cs="Times New Roman"/>
                <w:i/>
                <w:iCs/>
                <w:sz w:val="20"/>
                <w:szCs w:val="20"/>
              </w:rPr>
              <w:t xml:space="preserve">000 </w:t>
            </w:r>
          </w:p>
        </w:tc>
        <w:tc>
          <w:tcPr>
            <w:tcW w:w="1710" w:type="dxa"/>
            <w:vAlign w:val="center"/>
          </w:tcPr>
          <w:p w14:paraId="49BAFFDC" w14:textId="48107114" w:rsidR="00130533" w:rsidRPr="00CF584C" w:rsidRDefault="00057E52" w:rsidP="00130533">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r>
      <w:tr w:rsidR="00130533" w:rsidRPr="00CF584C" w14:paraId="16F69D91" w14:textId="77777777" w:rsidTr="000D0EE3">
        <w:trPr>
          <w:trHeight w:val="58"/>
        </w:trPr>
        <w:tc>
          <w:tcPr>
            <w:tcW w:w="2808" w:type="dxa"/>
            <w:shd w:val="clear" w:color="auto" w:fill="auto"/>
            <w:vAlign w:val="center"/>
            <w:hideMark/>
          </w:tcPr>
          <w:p w14:paraId="7C62BD91" w14:textId="77777777"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mua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proofErr w:type="spellEnd"/>
          </w:p>
        </w:tc>
        <w:tc>
          <w:tcPr>
            <w:tcW w:w="990" w:type="dxa"/>
            <w:shd w:val="clear" w:color="auto" w:fill="auto"/>
            <w:vAlign w:val="center"/>
            <w:hideMark/>
          </w:tcPr>
          <w:p w14:paraId="730F60A7" w14:textId="77777777" w:rsidR="00130533" w:rsidRPr="00CF584C" w:rsidRDefault="00130533" w:rsidP="00130533">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130533" w:rsidRPr="00CF584C" w:rsidRDefault="00130533" w:rsidP="00130533">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130533" w:rsidRPr="00CF584C" w:rsidRDefault="00130533" w:rsidP="00130533">
            <w:pPr>
              <w:spacing w:after="60" w:line="360" w:lineRule="auto"/>
              <w:jc w:val="right"/>
              <w:rPr>
                <w:rFonts w:ascii="Times New Roman" w:eastAsia="Times New Roman" w:hAnsi="Times New Roman" w:cs="Times New Roman"/>
                <w:b/>
                <w:bCs/>
                <w:sz w:val="20"/>
                <w:szCs w:val="20"/>
                <w:lang w:val="en-GB" w:eastAsia="en-GB"/>
              </w:rPr>
            </w:pPr>
          </w:p>
        </w:tc>
      </w:tr>
      <w:tr w:rsidR="00130533" w:rsidRPr="00CF584C" w14:paraId="0FA68AE0" w14:textId="77777777" w:rsidTr="000D0EE3">
        <w:trPr>
          <w:trHeight w:val="58"/>
        </w:trPr>
        <w:tc>
          <w:tcPr>
            <w:tcW w:w="2808" w:type="dxa"/>
            <w:shd w:val="clear" w:color="auto" w:fill="auto"/>
            <w:vAlign w:val="center"/>
            <w:hideMark/>
          </w:tcPr>
          <w:p w14:paraId="0E077B5A" w14:textId="77777777" w:rsidR="00130533" w:rsidRPr="00CF584C" w:rsidRDefault="00130533" w:rsidP="00130533">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5013DD99" w14:textId="77777777" w:rsidR="00130533" w:rsidRPr="00CF584C" w:rsidRDefault="00130533" w:rsidP="0013053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1CA9BEB5" w:rsidR="00130533" w:rsidRPr="00CF584C" w:rsidRDefault="00130533" w:rsidP="00130533">
            <w:pPr>
              <w:spacing w:after="0" w:line="360" w:lineRule="auto"/>
              <w:jc w:val="right"/>
              <w:rPr>
                <w:rFonts w:ascii="Times New Roman" w:eastAsia="Times New Roman" w:hAnsi="Times New Roman" w:cs="Times New Roman"/>
                <w:bCs/>
                <w:sz w:val="20"/>
                <w:szCs w:val="20"/>
                <w:lang w:val="en-GB" w:eastAsia="en-GB"/>
              </w:rPr>
            </w:pPr>
            <w:r w:rsidRPr="001B4E2C">
              <w:rPr>
                <w:rFonts w:ascii="Times New Roman" w:hAnsi="Times New Roman" w:cs="Times New Roman"/>
                <w:sz w:val="20"/>
                <w:szCs w:val="20"/>
              </w:rPr>
              <w:t>(53</w:t>
            </w:r>
            <w:r>
              <w:rPr>
                <w:rFonts w:ascii="Times New Roman" w:hAnsi="Times New Roman" w:cs="Times New Roman"/>
                <w:sz w:val="20"/>
                <w:szCs w:val="20"/>
              </w:rPr>
              <w:t>.</w:t>
            </w:r>
            <w:r w:rsidRPr="001B4E2C">
              <w:rPr>
                <w:rFonts w:ascii="Times New Roman" w:hAnsi="Times New Roman" w:cs="Times New Roman"/>
                <w:sz w:val="20"/>
                <w:szCs w:val="20"/>
              </w:rPr>
              <w:t>949</w:t>
            </w:r>
            <w:r>
              <w:rPr>
                <w:rFonts w:ascii="Times New Roman" w:hAnsi="Times New Roman" w:cs="Times New Roman"/>
                <w:sz w:val="20"/>
                <w:szCs w:val="20"/>
              </w:rPr>
              <w:t>,</w:t>
            </w:r>
            <w:r w:rsidRPr="001B4E2C">
              <w:rPr>
                <w:rFonts w:ascii="Times New Roman" w:hAnsi="Times New Roman" w:cs="Times New Roman"/>
                <w:sz w:val="20"/>
                <w:szCs w:val="20"/>
              </w:rPr>
              <w:t>29)</w:t>
            </w:r>
          </w:p>
        </w:tc>
        <w:tc>
          <w:tcPr>
            <w:tcW w:w="1890" w:type="dxa"/>
            <w:shd w:val="clear" w:color="auto" w:fill="auto"/>
            <w:vAlign w:val="center"/>
          </w:tcPr>
          <w:p w14:paraId="333F92B8" w14:textId="035F2892" w:rsidR="00130533" w:rsidRPr="00CF584C" w:rsidRDefault="00057E52" w:rsidP="00130533">
            <w:pPr>
              <w:spacing w:after="60" w:line="240" w:lineRule="auto"/>
              <w:jc w:val="right"/>
              <w:rPr>
                <w:rFonts w:ascii="Times New Roman" w:hAnsi="Times New Roman" w:cs="Times New Roman"/>
                <w:sz w:val="20"/>
                <w:szCs w:val="20"/>
                <w:lang w:val="en-GB"/>
              </w:rPr>
            </w:pPr>
            <w:r w:rsidRPr="00057E52">
              <w:rPr>
                <w:rFonts w:ascii="Times New Roman" w:hAnsi="Times New Roman" w:cs="Times New Roman"/>
                <w:sz w:val="20"/>
                <w:szCs w:val="20"/>
                <w:lang w:val="en-GB"/>
              </w:rPr>
              <w:t>(26</w:t>
            </w:r>
            <w:r>
              <w:rPr>
                <w:rFonts w:ascii="Times New Roman" w:hAnsi="Times New Roman" w:cs="Times New Roman"/>
                <w:sz w:val="20"/>
                <w:szCs w:val="20"/>
                <w:lang w:val="en-GB"/>
              </w:rPr>
              <w:t>.</w:t>
            </w:r>
            <w:r w:rsidRPr="00057E52">
              <w:rPr>
                <w:rFonts w:ascii="Times New Roman" w:hAnsi="Times New Roman" w:cs="Times New Roman"/>
                <w:sz w:val="20"/>
                <w:szCs w:val="20"/>
                <w:lang w:val="en-GB"/>
              </w:rPr>
              <w:t>341</w:t>
            </w:r>
            <w:r>
              <w:rPr>
                <w:rFonts w:ascii="Times New Roman" w:hAnsi="Times New Roman" w:cs="Times New Roman"/>
                <w:sz w:val="20"/>
                <w:szCs w:val="20"/>
                <w:lang w:val="en-GB"/>
              </w:rPr>
              <w:t>,</w:t>
            </w:r>
            <w:r w:rsidRPr="00057E52">
              <w:rPr>
                <w:rFonts w:ascii="Times New Roman" w:hAnsi="Times New Roman" w:cs="Times New Roman"/>
                <w:sz w:val="20"/>
                <w:szCs w:val="20"/>
                <w:lang w:val="en-GB"/>
              </w:rPr>
              <w:t>30)</w:t>
            </w:r>
            <w:r w:rsidRPr="00057E52" w:rsidDel="00130533">
              <w:rPr>
                <w:rFonts w:ascii="Times New Roman" w:hAnsi="Times New Roman" w:cs="Times New Roman"/>
                <w:sz w:val="20"/>
                <w:szCs w:val="20"/>
                <w:lang w:val="en-GB"/>
              </w:rPr>
              <w:t xml:space="preserve"> </w:t>
            </w:r>
          </w:p>
        </w:tc>
        <w:tc>
          <w:tcPr>
            <w:tcW w:w="1710" w:type="dxa"/>
            <w:vAlign w:val="center"/>
          </w:tcPr>
          <w:p w14:paraId="28EC6334" w14:textId="32EC17EB"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(80</w:t>
            </w:r>
            <w:r>
              <w:rPr>
                <w:rFonts w:ascii="Times New Roman" w:hAnsi="Times New Roman" w:cs="Times New Roman"/>
                <w:sz w:val="20"/>
                <w:szCs w:val="20"/>
              </w:rPr>
              <w:t>.</w:t>
            </w:r>
            <w:r w:rsidRPr="00057E52">
              <w:rPr>
                <w:rFonts w:ascii="Times New Roman" w:hAnsi="Times New Roman" w:cs="Times New Roman"/>
                <w:sz w:val="20"/>
                <w:szCs w:val="20"/>
              </w:rPr>
              <w:t>290</w:t>
            </w:r>
            <w:r>
              <w:rPr>
                <w:rFonts w:ascii="Times New Roman" w:hAnsi="Times New Roman" w:cs="Times New Roman"/>
                <w:sz w:val="20"/>
                <w:szCs w:val="20"/>
              </w:rPr>
              <w:t>,</w:t>
            </w:r>
            <w:r w:rsidRPr="00057E52">
              <w:rPr>
                <w:rFonts w:ascii="Times New Roman" w:hAnsi="Times New Roman" w:cs="Times New Roman"/>
                <w:sz w:val="20"/>
                <w:szCs w:val="20"/>
              </w:rPr>
              <w:t>59)</w:t>
            </w:r>
            <w:r w:rsidRPr="00057E52" w:rsidDel="00130533">
              <w:rPr>
                <w:rFonts w:ascii="Times New Roman" w:hAnsi="Times New Roman" w:cs="Times New Roman"/>
                <w:sz w:val="20"/>
                <w:szCs w:val="20"/>
              </w:rPr>
              <w:t xml:space="preserve"> </w:t>
            </w:r>
          </w:p>
        </w:tc>
      </w:tr>
      <w:tr w:rsidR="00130533" w:rsidRPr="00CF584C" w14:paraId="01327A0A" w14:textId="77777777" w:rsidTr="000D0EE3">
        <w:trPr>
          <w:trHeight w:val="58"/>
        </w:trPr>
        <w:tc>
          <w:tcPr>
            <w:tcW w:w="2808" w:type="dxa"/>
            <w:shd w:val="clear" w:color="auto" w:fill="auto"/>
            <w:vAlign w:val="center"/>
            <w:hideMark/>
          </w:tcPr>
          <w:p w14:paraId="032A63B5" w14:textId="77777777" w:rsidR="00130533" w:rsidRPr="00CF584C" w:rsidRDefault="00130533" w:rsidP="00130533">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0C3FD04D" w14:textId="77777777" w:rsidR="00130533" w:rsidRPr="00CF584C" w:rsidRDefault="00130533" w:rsidP="0013053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50A9790A" w:rsidR="00130533" w:rsidRPr="00CF584C" w:rsidRDefault="00130533" w:rsidP="00130533">
            <w:pPr>
              <w:spacing w:after="0" w:line="360" w:lineRule="auto"/>
              <w:jc w:val="right"/>
              <w:rPr>
                <w:rFonts w:ascii="Times New Roman" w:eastAsia="Times New Roman" w:hAnsi="Times New Roman" w:cs="Times New Roman"/>
                <w:bCs/>
                <w:sz w:val="20"/>
                <w:szCs w:val="20"/>
                <w:lang w:val="en-GB" w:eastAsia="en-GB"/>
              </w:rPr>
            </w:pPr>
            <w:r w:rsidRPr="001B4E2C">
              <w:rPr>
                <w:rFonts w:ascii="Times New Roman" w:hAnsi="Times New Roman" w:cs="Times New Roman"/>
                <w:sz w:val="20"/>
                <w:szCs w:val="20"/>
              </w:rPr>
              <w:t>(539</w:t>
            </w:r>
            <w:r>
              <w:rPr>
                <w:rFonts w:ascii="Times New Roman" w:hAnsi="Times New Roman" w:cs="Times New Roman"/>
                <w:sz w:val="20"/>
                <w:szCs w:val="20"/>
              </w:rPr>
              <w:t>.</w:t>
            </w:r>
            <w:r w:rsidRPr="001B4E2C">
              <w:rPr>
                <w:rFonts w:ascii="Times New Roman" w:hAnsi="Times New Roman" w:cs="Times New Roman"/>
                <w:sz w:val="20"/>
                <w:szCs w:val="20"/>
              </w:rPr>
              <w:t>492</w:t>
            </w:r>
            <w:r>
              <w:rPr>
                <w:rFonts w:ascii="Times New Roman" w:hAnsi="Times New Roman" w:cs="Times New Roman"/>
                <w:sz w:val="20"/>
                <w:szCs w:val="20"/>
              </w:rPr>
              <w:t>.</w:t>
            </w:r>
            <w:r w:rsidRPr="001B4E2C">
              <w:rPr>
                <w:rFonts w:ascii="Times New Roman" w:hAnsi="Times New Roman" w:cs="Times New Roman"/>
                <w:sz w:val="20"/>
                <w:szCs w:val="20"/>
              </w:rPr>
              <w:t>900)</w:t>
            </w:r>
          </w:p>
        </w:tc>
        <w:tc>
          <w:tcPr>
            <w:tcW w:w="1890" w:type="dxa"/>
            <w:shd w:val="clear" w:color="auto" w:fill="auto"/>
            <w:vAlign w:val="center"/>
          </w:tcPr>
          <w:p w14:paraId="79847C55" w14:textId="79889912"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(263</w:t>
            </w:r>
            <w:r>
              <w:rPr>
                <w:rFonts w:ascii="Times New Roman" w:hAnsi="Times New Roman" w:cs="Times New Roman"/>
                <w:sz w:val="20"/>
                <w:szCs w:val="20"/>
              </w:rPr>
              <w:t>.</w:t>
            </w:r>
            <w:r w:rsidRPr="00057E52">
              <w:rPr>
                <w:rFonts w:ascii="Times New Roman" w:hAnsi="Times New Roman" w:cs="Times New Roman"/>
                <w:sz w:val="20"/>
                <w:szCs w:val="20"/>
              </w:rPr>
              <w:t>413</w:t>
            </w:r>
            <w:r>
              <w:rPr>
                <w:rFonts w:ascii="Times New Roman" w:hAnsi="Times New Roman" w:cs="Times New Roman"/>
                <w:sz w:val="20"/>
                <w:szCs w:val="20"/>
              </w:rPr>
              <w:t>.</w:t>
            </w:r>
            <w:r w:rsidRPr="00057E52">
              <w:rPr>
                <w:rFonts w:ascii="Times New Roman" w:hAnsi="Times New Roman" w:cs="Times New Roman"/>
                <w:sz w:val="20"/>
                <w:szCs w:val="20"/>
              </w:rPr>
              <w:t>000)</w:t>
            </w:r>
            <w:r w:rsidRPr="00057E52" w:rsidDel="00130533">
              <w:rPr>
                <w:rFonts w:ascii="Times New Roman" w:hAnsi="Times New Roman" w:cs="Times New Roman"/>
                <w:sz w:val="20"/>
                <w:szCs w:val="20"/>
              </w:rPr>
              <w:t xml:space="preserve"> </w:t>
            </w:r>
          </w:p>
        </w:tc>
        <w:tc>
          <w:tcPr>
            <w:tcW w:w="1710" w:type="dxa"/>
            <w:vAlign w:val="center"/>
          </w:tcPr>
          <w:p w14:paraId="6AA2C37D" w14:textId="01025A0F"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(802</w:t>
            </w:r>
            <w:r>
              <w:rPr>
                <w:rFonts w:ascii="Times New Roman" w:hAnsi="Times New Roman" w:cs="Times New Roman"/>
                <w:sz w:val="20"/>
                <w:szCs w:val="20"/>
              </w:rPr>
              <w:t>.</w:t>
            </w:r>
            <w:r w:rsidRPr="00057E52">
              <w:rPr>
                <w:rFonts w:ascii="Times New Roman" w:hAnsi="Times New Roman" w:cs="Times New Roman"/>
                <w:sz w:val="20"/>
                <w:szCs w:val="20"/>
              </w:rPr>
              <w:t>905</w:t>
            </w:r>
            <w:r>
              <w:rPr>
                <w:rFonts w:ascii="Times New Roman" w:hAnsi="Times New Roman" w:cs="Times New Roman"/>
                <w:sz w:val="20"/>
                <w:szCs w:val="20"/>
              </w:rPr>
              <w:t>.</w:t>
            </w:r>
            <w:r w:rsidRPr="00057E52">
              <w:rPr>
                <w:rFonts w:ascii="Times New Roman" w:hAnsi="Times New Roman" w:cs="Times New Roman"/>
                <w:sz w:val="20"/>
                <w:szCs w:val="20"/>
              </w:rPr>
              <w:t>900)</w:t>
            </w:r>
            <w:r w:rsidRPr="00057E52" w:rsidDel="00130533">
              <w:rPr>
                <w:rFonts w:ascii="Times New Roman" w:hAnsi="Times New Roman" w:cs="Times New Roman"/>
                <w:sz w:val="20"/>
                <w:szCs w:val="20"/>
              </w:rPr>
              <w:t xml:space="preserve"> </w:t>
            </w:r>
          </w:p>
        </w:tc>
      </w:tr>
      <w:tr w:rsidR="00130533" w:rsidRPr="00CF584C" w14:paraId="78FC9918" w14:textId="77777777" w:rsidTr="000D0EE3">
        <w:trPr>
          <w:trHeight w:val="58"/>
        </w:trPr>
        <w:tc>
          <w:tcPr>
            <w:tcW w:w="2808" w:type="dxa"/>
            <w:shd w:val="clear" w:color="auto" w:fill="auto"/>
            <w:vAlign w:val="center"/>
            <w:hideMark/>
          </w:tcPr>
          <w:p w14:paraId="08808D21" w14:textId="77777777" w:rsidR="00130533" w:rsidRPr="00CF584C" w:rsidRDefault="00130533" w:rsidP="00130533">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mua</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lại</w:t>
            </w:r>
            <w:proofErr w:type="spellEnd"/>
            <w:r w:rsidRPr="00CF584C">
              <w:rPr>
                <w:rFonts w:ascii="Times New Roman" w:eastAsia="Times New Roman" w:hAnsi="Times New Roman" w:cs="Times New Roman"/>
                <w:bCs/>
                <w:sz w:val="20"/>
                <w:szCs w:val="20"/>
                <w:lang w:val="en-GB" w:eastAsia="en-GB"/>
              </w:rPr>
              <w:t xml:space="preserve"> </w:t>
            </w:r>
          </w:p>
        </w:tc>
        <w:tc>
          <w:tcPr>
            <w:tcW w:w="990" w:type="dxa"/>
            <w:shd w:val="clear" w:color="auto" w:fill="auto"/>
            <w:vAlign w:val="center"/>
            <w:hideMark/>
          </w:tcPr>
          <w:p w14:paraId="46B2E702" w14:textId="77777777" w:rsidR="00130533" w:rsidRPr="00CF584C" w:rsidRDefault="00130533" w:rsidP="0013053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380425CE" w:rsidR="00130533" w:rsidRPr="00CF584C" w:rsidRDefault="00130533" w:rsidP="00130533">
            <w:pPr>
              <w:spacing w:after="0" w:line="360" w:lineRule="auto"/>
              <w:jc w:val="right"/>
              <w:rPr>
                <w:rFonts w:ascii="Times New Roman" w:eastAsia="Times New Roman" w:hAnsi="Times New Roman" w:cs="Times New Roman"/>
                <w:bCs/>
                <w:sz w:val="20"/>
                <w:szCs w:val="20"/>
                <w:lang w:val="en-GB" w:eastAsia="en-GB"/>
              </w:rPr>
            </w:pPr>
            <w:r w:rsidRPr="001B4E2C">
              <w:rPr>
                <w:rFonts w:ascii="Times New Roman" w:hAnsi="Times New Roman" w:cs="Times New Roman"/>
                <w:sz w:val="20"/>
                <w:szCs w:val="20"/>
              </w:rPr>
              <w:t>(27</w:t>
            </w:r>
            <w:r>
              <w:rPr>
                <w:rFonts w:ascii="Times New Roman" w:hAnsi="Times New Roman" w:cs="Times New Roman"/>
                <w:sz w:val="20"/>
                <w:szCs w:val="20"/>
              </w:rPr>
              <w:t>.</w:t>
            </w:r>
            <w:r w:rsidRPr="001B4E2C">
              <w:rPr>
                <w:rFonts w:ascii="Times New Roman" w:hAnsi="Times New Roman" w:cs="Times New Roman"/>
                <w:sz w:val="20"/>
                <w:szCs w:val="20"/>
              </w:rPr>
              <w:t>580</w:t>
            </w:r>
            <w:r>
              <w:rPr>
                <w:rFonts w:ascii="Times New Roman" w:hAnsi="Times New Roman" w:cs="Times New Roman"/>
                <w:sz w:val="20"/>
                <w:szCs w:val="20"/>
              </w:rPr>
              <w:t>.</w:t>
            </w:r>
            <w:r w:rsidRPr="001B4E2C">
              <w:rPr>
                <w:rFonts w:ascii="Times New Roman" w:hAnsi="Times New Roman" w:cs="Times New Roman"/>
                <w:sz w:val="20"/>
                <w:szCs w:val="20"/>
              </w:rPr>
              <w:t>494)</w:t>
            </w:r>
          </w:p>
        </w:tc>
        <w:tc>
          <w:tcPr>
            <w:tcW w:w="1890" w:type="dxa"/>
            <w:shd w:val="clear" w:color="auto" w:fill="auto"/>
            <w:vAlign w:val="center"/>
          </w:tcPr>
          <w:p w14:paraId="516076F4" w14:textId="3D070324"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(25</w:t>
            </w:r>
            <w:r>
              <w:rPr>
                <w:rFonts w:ascii="Times New Roman" w:hAnsi="Times New Roman" w:cs="Times New Roman"/>
                <w:sz w:val="20"/>
                <w:szCs w:val="20"/>
              </w:rPr>
              <w:t>.</w:t>
            </w:r>
            <w:r w:rsidRPr="00057E52">
              <w:rPr>
                <w:rFonts w:ascii="Times New Roman" w:hAnsi="Times New Roman" w:cs="Times New Roman"/>
                <w:sz w:val="20"/>
                <w:szCs w:val="20"/>
              </w:rPr>
              <w:t>103</w:t>
            </w:r>
            <w:r>
              <w:rPr>
                <w:rFonts w:ascii="Times New Roman" w:hAnsi="Times New Roman" w:cs="Times New Roman"/>
                <w:sz w:val="20"/>
                <w:szCs w:val="20"/>
              </w:rPr>
              <w:t>.</w:t>
            </w:r>
            <w:r w:rsidRPr="00057E52">
              <w:rPr>
                <w:rFonts w:ascii="Times New Roman" w:hAnsi="Times New Roman" w:cs="Times New Roman"/>
                <w:sz w:val="20"/>
                <w:szCs w:val="20"/>
              </w:rPr>
              <w:t>406)</w:t>
            </w:r>
            <w:r w:rsidRPr="00057E52" w:rsidDel="00130533">
              <w:rPr>
                <w:rFonts w:ascii="Times New Roman" w:hAnsi="Times New Roman" w:cs="Times New Roman"/>
                <w:sz w:val="20"/>
                <w:szCs w:val="20"/>
              </w:rPr>
              <w:t xml:space="preserve"> </w:t>
            </w:r>
          </w:p>
        </w:tc>
        <w:tc>
          <w:tcPr>
            <w:tcW w:w="1710" w:type="dxa"/>
            <w:vAlign w:val="center"/>
          </w:tcPr>
          <w:p w14:paraId="7CC05151" w14:textId="77488F34" w:rsidR="00130533" w:rsidRPr="00CF584C" w:rsidRDefault="00057E52" w:rsidP="00130533">
            <w:pPr>
              <w:spacing w:after="60"/>
              <w:jc w:val="right"/>
              <w:rPr>
                <w:rFonts w:ascii="Times New Roman" w:hAnsi="Times New Roman" w:cs="Times New Roman"/>
                <w:sz w:val="20"/>
                <w:szCs w:val="20"/>
              </w:rPr>
            </w:pPr>
            <w:r w:rsidRPr="00057E52">
              <w:rPr>
                <w:rFonts w:ascii="Times New Roman" w:hAnsi="Times New Roman" w:cs="Times New Roman"/>
                <w:sz w:val="20"/>
                <w:szCs w:val="20"/>
              </w:rPr>
              <w:t>(52</w:t>
            </w:r>
            <w:r>
              <w:rPr>
                <w:rFonts w:ascii="Times New Roman" w:hAnsi="Times New Roman" w:cs="Times New Roman"/>
                <w:sz w:val="20"/>
                <w:szCs w:val="20"/>
              </w:rPr>
              <w:t>.</w:t>
            </w:r>
            <w:r w:rsidRPr="00057E52">
              <w:rPr>
                <w:rFonts w:ascii="Times New Roman" w:hAnsi="Times New Roman" w:cs="Times New Roman"/>
                <w:sz w:val="20"/>
                <w:szCs w:val="20"/>
              </w:rPr>
              <w:t>683</w:t>
            </w:r>
            <w:r>
              <w:rPr>
                <w:rFonts w:ascii="Times New Roman" w:hAnsi="Times New Roman" w:cs="Times New Roman"/>
                <w:sz w:val="20"/>
                <w:szCs w:val="20"/>
              </w:rPr>
              <w:t>.</w:t>
            </w:r>
            <w:r w:rsidRPr="00057E52">
              <w:rPr>
                <w:rFonts w:ascii="Times New Roman" w:hAnsi="Times New Roman" w:cs="Times New Roman"/>
                <w:sz w:val="20"/>
                <w:szCs w:val="20"/>
              </w:rPr>
              <w:t>900)</w:t>
            </w:r>
            <w:r w:rsidRPr="00057E52" w:rsidDel="00130533">
              <w:rPr>
                <w:rFonts w:ascii="Times New Roman" w:hAnsi="Times New Roman" w:cs="Times New Roman"/>
                <w:sz w:val="20"/>
                <w:szCs w:val="20"/>
              </w:rPr>
              <w:t xml:space="preserve"> </w:t>
            </w:r>
          </w:p>
        </w:tc>
      </w:tr>
      <w:tr w:rsidR="00130533" w:rsidRPr="00CF584C" w14:paraId="7C6EA0CA" w14:textId="77777777" w:rsidTr="000D0EE3">
        <w:trPr>
          <w:trHeight w:val="58"/>
        </w:trPr>
        <w:tc>
          <w:tcPr>
            <w:tcW w:w="2808" w:type="dxa"/>
            <w:shd w:val="clear" w:color="auto" w:fill="auto"/>
            <w:vAlign w:val="center"/>
            <w:hideMark/>
          </w:tcPr>
          <w:p w14:paraId="0D8A138D" w14:textId="77777777" w:rsidR="00130533" w:rsidRPr="00CF584C" w:rsidRDefault="00130533" w:rsidP="00130533">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mua</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lại</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51CB602" w14:textId="77777777" w:rsidR="00130533" w:rsidRPr="00CF584C" w:rsidRDefault="00130533" w:rsidP="00130533">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789B22BC" w:rsidR="00130533" w:rsidRPr="00CF584C" w:rsidRDefault="00130533" w:rsidP="00130533">
            <w:pPr>
              <w:spacing w:after="0" w:line="360" w:lineRule="auto"/>
              <w:jc w:val="right"/>
              <w:rPr>
                <w:rFonts w:ascii="Times New Roman" w:eastAsia="Times New Roman" w:hAnsi="Times New Roman" w:cs="Times New Roman"/>
                <w:bCs/>
                <w:i/>
                <w:sz w:val="20"/>
                <w:szCs w:val="20"/>
                <w:lang w:val="en-GB" w:eastAsia="en-GB"/>
              </w:rPr>
            </w:pPr>
            <w:r w:rsidRPr="001B4E2C">
              <w:rPr>
                <w:rFonts w:ascii="Times New Roman" w:hAnsi="Times New Roman" w:cs="Times New Roman"/>
                <w:i/>
                <w:sz w:val="20"/>
                <w:szCs w:val="20"/>
              </w:rPr>
              <w:t>(567</w:t>
            </w:r>
            <w:r>
              <w:rPr>
                <w:rFonts w:ascii="Times New Roman" w:hAnsi="Times New Roman" w:cs="Times New Roman"/>
                <w:i/>
                <w:sz w:val="20"/>
                <w:szCs w:val="20"/>
              </w:rPr>
              <w:t>.</w:t>
            </w:r>
            <w:r w:rsidRPr="001B4E2C">
              <w:rPr>
                <w:rFonts w:ascii="Times New Roman" w:hAnsi="Times New Roman" w:cs="Times New Roman"/>
                <w:i/>
                <w:sz w:val="20"/>
                <w:szCs w:val="20"/>
              </w:rPr>
              <w:t>073</w:t>
            </w:r>
            <w:r>
              <w:rPr>
                <w:rFonts w:ascii="Times New Roman" w:hAnsi="Times New Roman" w:cs="Times New Roman"/>
                <w:i/>
                <w:sz w:val="20"/>
                <w:szCs w:val="20"/>
              </w:rPr>
              <w:t>.</w:t>
            </w:r>
            <w:r w:rsidRPr="001B4E2C">
              <w:rPr>
                <w:rFonts w:ascii="Times New Roman" w:hAnsi="Times New Roman" w:cs="Times New Roman"/>
                <w:i/>
                <w:sz w:val="20"/>
                <w:szCs w:val="20"/>
              </w:rPr>
              <w:t>394)</w:t>
            </w:r>
          </w:p>
        </w:tc>
        <w:tc>
          <w:tcPr>
            <w:tcW w:w="1890" w:type="dxa"/>
            <w:shd w:val="clear" w:color="auto" w:fill="auto"/>
            <w:vAlign w:val="center"/>
          </w:tcPr>
          <w:p w14:paraId="5C9CA3BA" w14:textId="60F3429B" w:rsidR="00130533" w:rsidRPr="00CF584C" w:rsidRDefault="00057E52" w:rsidP="00130533">
            <w:pPr>
              <w:spacing w:after="60"/>
              <w:jc w:val="right"/>
              <w:rPr>
                <w:rFonts w:ascii="Times New Roman" w:hAnsi="Times New Roman" w:cs="Times New Roman"/>
                <w:i/>
                <w:iCs/>
                <w:sz w:val="20"/>
                <w:szCs w:val="20"/>
              </w:rPr>
            </w:pPr>
            <w:r w:rsidRPr="00057E52">
              <w:rPr>
                <w:rFonts w:ascii="Times New Roman" w:hAnsi="Times New Roman" w:cs="Times New Roman"/>
                <w:i/>
                <w:iCs/>
                <w:sz w:val="20"/>
                <w:szCs w:val="20"/>
              </w:rPr>
              <w:t>(288</w:t>
            </w:r>
            <w:r>
              <w:rPr>
                <w:rFonts w:ascii="Times New Roman" w:hAnsi="Times New Roman" w:cs="Times New Roman"/>
                <w:i/>
                <w:iCs/>
                <w:sz w:val="20"/>
                <w:szCs w:val="20"/>
              </w:rPr>
              <w:t>.</w:t>
            </w:r>
            <w:r w:rsidRPr="00057E52">
              <w:rPr>
                <w:rFonts w:ascii="Times New Roman" w:hAnsi="Times New Roman" w:cs="Times New Roman"/>
                <w:i/>
                <w:iCs/>
                <w:sz w:val="20"/>
                <w:szCs w:val="20"/>
              </w:rPr>
              <w:t>516</w:t>
            </w:r>
            <w:r>
              <w:rPr>
                <w:rFonts w:ascii="Times New Roman" w:hAnsi="Times New Roman" w:cs="Times New Roman"/>
                <w:i/>
                <w:iCs/>
                <w:sz w:val="20"/>
                <w:szCs w:val="20"/>
              </w:rPr>
              <w:t>.</w:t>
            </w:r>
            <w:r w:rsidRPr="00057E52">
              <w:rPr>
                <w:rFonts w:ascii="Times New Roman" w:hAnsi="Times New Roman" w:cs="Times New Roman"/>
                <w:i/>
                <w:iCs/>
                <w:sz w:val="20"/>
                <w:szCs w:val="20"/>
              </w:rPr>
              <w:t>406)</w:t>
            </w:r>
            <w:r w:rsidRPr="00057E52" w:rsidDel="00130533">
              <w:rPr>
                <w:rFonts w:ascii="Times New Roman" w:hAnsi="Times New Roman" w:cs="Times New Roman"/>
                <w:i/>
                <w:iCs/>
                <w:sz w:val="20"/>
                <w:szCs w:val="20"/>
              </w:rPr>
              <w:t xml:space="preserve"> </w:t>
            </w:r>
          </w:p>
        </w:tc>
        <w:tc>
          <w:tcPr>
            <w:tcW w:w="1710" w:type="dxa"/>
            <w:vAlign w:val="center"/>
          </w:tcPr>
          <w:p w14:paraId="0041EEB1" w14:textId="3D09E919" w:rsidR="00130533" w:rsidRPr="00CF584C" w:rsidRDefault="00057E52" w:rsidP="00130533">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(855</w:t>
            </w:r>
            <w:r>
              <w:rPr>
                <w:rFonts w:ascii="Times New Roman" w:hAnsi="Times New Roman" w:cs="Times New Roman"/>
                <w:i/>
                <w:sz w:val="20"/>
                <w:szCs w:val="20"/>
              </w:rPr>
              <w:t>.</w:t>
            </w:r>
            <w:r w:rsidRPr="00057E52">
              <w:rPr>
                <w:rFonts w:ascii="Times New Roman" w:hAnsi="Times New Roman" w:cs="Times New Roman"/>
                <w:i/>
                <w:sz w:val="20"/>
                <w:szCs w:val="20"/>
              </w:rPr>
              <w:t>589</w:t>
            </w:r>
            <w:r>
              <w:rPr>
                <w:rFonts w:ascii="Times New Roman" w:hAnsi="Times New Roman" w:cs="Times New Roman"/>
                <w:i/>
                <w:sz w:val="20"/>
                <w:szCs w:val="20"/>
              </w:rPr>
              <w:t>.</w:t>
            </w:r>
            <w:r w:rsidRPr="00057E52">
              <w:rPr>
                <w:rFonts w:ascii="Times New Roman" w:hAnsi="Times New Roman" w:cs="Times New Roman"/>
                <w:i/>
                <w:sz w:val="20"/>
                <w:szCs w:val="20"/>
              </w:rPr>
              <w:t>800)</w:t>
            </w:r>
            <w:r w:rsidRPr="00057E52" w:rsidDel="00130533">
              <w:rPr>
                <w:rFonts w:ascii="Times New Roman" w:hAnsi="Times New Roman" w:cs="Times New Roman"/>
                <w:i/>
                <w:sz w:val="20"/>
                <w:szCs w:val="20"/>
              </w:rPr>
              <w:t xml:space="preserve"> </w:t>
            </w:r>
          </w:p>
        </w:tc>
      </w:tr>
      <w:tr w:rsidR="00130533" w:rsidRPr="00CF584C" w14:paraId="78424AA2" w14:textId="77777777" w:rsidTr="000D0EE3">
        <w:trPr>
          <w:trHeight w:val="58"/>
        </w:trPr>
        <w:tc>
          <w:tcPr>
            <w:tcW w:w="2808" w:type="dxa"/>
            <w:shd w:val="clear" w:color="auto" w:fill="auto"/>
            <w:vAlign w:val="center"/>
            <w:hideMark/>
          </w:tcPr>
          <w:p w14:paraId="3B1B50D5" w14:textId="77777777"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Số</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lượng</w:t>
            </w:r>
            <w:proofErr w:type="spellEnd"/>
            <w:r w:rsidRPr="00CF584C">
              <w:rPr>
                <w:rFonts w:ascii="Times New Roman" w:eastAsia="Times New Roman" w:hAnsi="Times New Roman" w:cs="Times New Roman"/>
                <w:b/>
                <w:bCs/>
                <w:sz w:val="20"/>
                <w:szCs w:val="20"/>
                <w:lang w:val="en-GB" w:eastAsia="en-GB"/>
              </w:rPr>
              <w:t xml:space="preserve"> CCQ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21F8CF60" w14:textId="77777777" w:rsidR="00130533" w:rsidRPr="00CF584C" w:rsidRDefault="00130533" w:rsidP="0013053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4F30B818"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r w:rsidRPr="001B4E2C">
              <w:rPr>
                <w:rFonts w:ascii="Times New Roman" w:hAnsi="Times New Roman" w:cs="Times New Roman"/>
                <w:b/>
                <w:bCs/>
                <w:sz w:val="20"/>
                <w:szCs w:val="20"/>
              </w:rPr>
              <w:t>10</w:t>
            </w:r>
            <w:r>
              <w:rPr>
                <w:rFonts w:ascii="Times New Roman" w:hAnsi="Times New Roman" w:cs="Times New Roman"/>
                <w:b/>
                <w:bCs/>
                <w:sz w:val="20"/>
                <w:szCs w:val="20"/>
              </w:rPr>
              <w:t>.</w:t>
            </w:r>
            <w:r w:rsidRPr="001B4E2C">
              <w:rPr>
                <w:rFonts w:ascii="Times New Roman" w:hAnsi="Times New Roman" w:cs="Times New Roman"/>
                <w:b/>
                <w:bCs/>
                <w:sz w:val="20"/>
                <w:szCs w:val="20"/>
              </w:rPr>
              <w:t>032</w:t>
            </w:r>
            <w:r>
              <w:rPr>
                <w:rFonts w:ascii="Times New Roman" w:hAnsi="Times New Roman" w:cs="Times New Roman"/>
                <w:b/>
                <w:bCs/>
                <w:sz w:val="20"/>
                <w:szCs w:val="20"/>
              </w:rPr>
              <w:t>.</w:t>
            </w:r>
            <w:r w:rsidRPr="001B4E2C">
              <w:rPr>
                <w:rFonts w:ascii="Times New Roman" w:hAnsi="Times New Roman" w:cs="Times New Roman"/>
                <w:b/>
                <w:bCs/>
                <w:sz w:val="20"/>
                <w:szCs w:val="20"/>
              </w:rPr>
              <w:t xml:space="preserve">968.19   </w:t>
            </w:r>
          </w:p>
        </w:tc>
        <w:tc>
          <w:tcPr>
            <w:tcW w:w="1890" w:type="dxa"/>
            <w:shd w:val="clear" w:color="auto" w:fill="auto"/>
            <w:vAlign w:val="center"/>
          </w:tcPr>
          <w:p w14:paraId="4AF20A5F" w14:textId="3186A0C9" w:rsidR="00130533" w:rsidRPr="00CF584C" w:rsidRDefault="00057E52" w:rsidP="00130533">
            <w:pPr>
              <w:spacing w:after="60" w:line="240" w:lineRule="auto"/>
              <w:jc w:val="right"/>
              <w:rPr>
                <w:rFonts w:ascii="Times New Roman" w:hAnsi="Times New Roman" w:cs="Times New Roman"/>
                <w:b/>
                <w:bCs/>
                <w:sz w:val="20"/>
                <w:szCs w:val="20"/>
                <w:lang w:val="en-GB"/>
              </w:rPr>
            </w:pPr>
            <w:r w:rsidRPr="00057E52">
              <w:rPr>
                <w:rFonts w:ascii="Times New Roman" w:hAnsi="Times New Roman" w:cs="Times New Roman"/>
                <w:b/>
                <w:bCs/>
                <w:sz w:val="20"/>
                <w:szCs w:val="20"/>
                <w:lang w:val="en-GB"/>
              </w:rPr>
              <w:t>(26</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140</w:t>
            </w:r>
            <w:r w:rsidR="00D03EDB">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98)</w:t>
            </w:r>
            <w:r w:rsidRPr="00057E52" w:rsidDel="00130533">
              <w:rPr>
                <w:rFonts w:ascii="Times New Roman" w:hAnsi="Times New Roman" w:cs="Times New Roman"/>
                <w:b/>
                <w:bCs/>
                <w:sz w:val="20"/>
                <w:szCs w:val="20"/>
                <w:lang w:val="en-GB"/>
              </w:rPr>
              <w:t xml:space="preserve"> </w:t>
            </w:r>
          </w:p>
        </w:tc>
        <w:tc>
          <w:tcPr>
            <w:tcW w:w="1710" w:type="dxa"/>
            <w:vAlign w:val="center"/>
          </w:tcPr>
          <w:p w14:paraId="4284B5E1" w14:textId="3B3C2DCC" w:rsidR="00130533" w:rsidRPr="00CF584C" w:rsidRDefault="00057E52" w:rsidP="00130533">
            <w:pPr>
              <w:spacing w:after="60"/>
              <w:jc w:val="right"/>
              <w:rPr>
                <w:rFonts w:ascii="Times New Roman" w:hAnsi="Times New Roman" w:cs="Times New Roman"/>
                <w:b/>
                <w:bCs/>
                <w:sz w:val="20"/>
                <w:szCs w:val="20"/>
              </w:rPr>
            </w:pPr>
            <w:r w:rsidRPr="00057E52">
              <w:rPr>
                <w:rFonts w:ascii="Times New Roman" w:hAnsi="Times New Roman" w:cs="Times New Roman"/>
                <w:b/>
                <w:bCs/>
                <w:sz w:val="20"/>
                <w:szCs w:val="20"/>
              </w:rPr>
              <w:t>10</w:t>
            </w:r>
            <w:r>
              <w:rPr>
                <w:rFonts w:ascii="Times New Roman" w:hAnsi="Times New Roman" w:cs="Times New Roman"/>
                <w:b/>
                <w:bCs/>
                <w:sz w:val="20"/>
                <w:szCs w:val="20"/>
              </w:rPr>
              <w:t>.</w:t>
            </w:r>
            <w:r w:rsidRPr="00057E52">
              <w:rPr>
                <w:rFonts w:ascii="Times New Roman" w:hAnsi="Times New Roman" w:cs="Times New Roman"/>
                <w:b/>
                <w:bCs/>
                <w:sz w:val="20"/>
                <w:szCs w:val="20"/>
              </w:rPr>
              <w:t>006</w:t>
            </w:r>
            <w:r>
              <w:rPr>
                <w:rFonts w:ascii="Times New Roman" w:hAnsi="Times New Roman" w:cs="Times New Roman"/>
                <w:b/>
                <w:bCs/>
                <w:sz w:val="20"/>
                <w:szCs w:val="20"/>
              </w:rPr>
              <w:t>.</w:t>
            </w:r>
            <w:r w:rsidRPr="00057E52">
              <w:rPr>
                <w:rFonts w:ascii="Times New Roman" w:hAnsi="Times New Roman" w:cs="Times New Roman"/>
                <w:b/>
                <w:bCs/>
                <w:sz w:val="20"/>
                <w:szCs w:val="20"/>
              </w:rPr>
              <w:t>827</w:t>
            </w:r>
            <w:r w:rsidR="00D03EDB">
              <w:rPr>
                <w:rFonts w:ascii="Times New Roman" w:hAnsi="Times New Roman" w:cs="Times New Roman"/>
                <w:b/>
                <w:bCs/>
                <w:sz w:val="20"/>
                <w:szCs w:val="20"/>
              </w:rPr>
              <w:t>,</w:t>
            </w:r>
            <w:r w:rsidRPr="00057E52">
              <w:rPr>
                <w:rFonts w:ascii="Times New Roman" w:hAnsi="Times New Roman" w:cs="Times New Roman"/>
                <w:b/>
                <w:bCs/>
                <w:sz w:val="20"/>
                <w:szCs w:val="20"/>
              </w:rPr>
              <w:t xml:space="preserve">21   </w:t>
            </w:r>
          </w:p>
        </w:tc>
      </w:tr>
      <w:tr w:rsidR="00130533" w:rsidRPr="00CF584C" w14:paraId="2DB1C854" w14:textId="77777777" w:rsidTr="000D0EE3">
        <w:trPr>
          <w:trHeight w:val="58"/>
        </w:trPr>
        <w:tc>
          <w:tcPr>
            <w:tcW w:w="2808" w:type="dxa"/>
            <w:shd w:val="clear" w:color="auto" w:fill="auto"/>
            <w:vAlign w:val="center"/>
            <w:hideMark/>
          </w:tcPr>
          <w:p w14:paraId="22361726" w14:textId="0EB5CD92"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bookmarkStart w:id="0" w:name="OLE_LINK1"/>
            <w:proofErr w:type="spellStart"/>
            <w:r w:rsidRPr="00CF584C">
              <w:rPr>
                <w:rFonts w:ascii="Times New Roman" w:eastAsia="Times New Roman" w:hAnsi="Times New Roman" w:cs="Times New Roman"/>
                <w:b/>
                <w:bCs/>
                <w:sz w:val="20"/>
                <w:szCs w:val="20"/>
                <w:lang w:val="en-GB" w:eastAsia="en-GB"/>
              </w:rPr>
              <w:t>Giá</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trị</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009B49BA" w:rsidRPr="009B49BA">
              <w:rPr>
                <w:rFonts w:ascii="Times New Roman" w:eastAsia="Times New Roman" w:hAnsi="Times New Roman" w:cs="Times New Roman"/>
                <w:b/>
                <w:bCs/>
                <w:sz w:val="20"/>
                <w:szCs w:val="20"/>
                <w:lang w:val="en-GB" w:eastAsia="en-GB"/>
              </w:rPr>
              <w:t>hiện</w:t>
            </w:r>
            <w:proofErr w:type="spellEnd"/>
            <w:r w:rsidR="009B49BA" w:rsidRPr="009B49BA">
              <w:rPr>
                <w:rFonts w:ascii="Times New Roman" w:eastAsia="Times New Roman" w:hAnsi="Times New Roman" w:cs="Times New Roman"/>
                <w:b/>
                <w:bCs/>
                <w:sz w:val="20"/>
                <w:szCs w:val="20"/>
                <w:lang w:val="en-GB" w:eastAsia="en-GB"/>
              </w:rPr>
              <w:t xml:space="preserve"> </w:t>
            </w:r>
            <w:proofErr w:type="spellStart"/>
            <w:r w:rsidR="009B49BA" w:rsidRPr="009B49BA">
              <w:rPr>
                <w:rFonts w:ascii="Times New Roman" w:eastAsia="Times New Roman" w:hAnsi="Times New Roman" w:cs="Times New Roman"/>
                <w:b/>
                <w:bCs/>
                <w:sz w:val="20"/>
                <w:szCs w:val="20"/>
                <w:lang w:val="en-GB" w:eastAsia="en-GB"/>
              </w:rPr>
              <w:t>hành</w:t>
            </w:r>
            <w:bookmarkEnd w:id="0"/>
            <w:proofErr w:type="spellEnd"/>
          </w:p>
        </w:tc>
        <w:tc>
          <w:tcPr>
            <w:tcW w:w="990" w:type="dxa"/>
            <w:shd w:val="clear" w:color="auto" w:fill="auto"/>
            <w:vAlign w:val="center"/>
            <w:hideMark/>
          </w:tcPr>
          <w:p w14:paraId="1022CEAB" w14:textId="77777777" w:rsidR="00130533" w:rsidRPr="00CF584C" w:rsidRDefault="00130533" w:rsidP="0013053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3B8D6AF5"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r w:rsidRPr="001B4E2C">
              <w:rPr>
                <w:rFonts w:ascii="Times New Roman" w:hAnsi="Times New Roman" w:cs="Times New Roman"/>
                <w:b/>
                <w:bCs/>
                <w:sz w:val="20"/>
                <w:szCs w:val="20"/>
              </w:rPr>
              <w:t>100</w:t>
            </w:r>
            <w:r>
              <w:rPr>
                <w:rFonts w:ascii="Times New Roman" w:hAnsi="Times New Roman" w:cs="Times New Roman"/>
                <w:b/>
                <w:bCs/>
                <w:sz w:val="20"/>
                <w:szCs w:val="20"/>
              </w:rPr>
              <w:t>.</w:t>
            </w:r>
            <w:r w:rsidRPr="001B4E2C">
              <w:rPr>
                <w:rFonts w:ascii="Times New Roman" w:hAnsi="Times New Roman" w:cs="Times New Roman"/>
                <w:b/>
                <w:bCs/>
                <w:sz w:val="20"/>
                <w:szCs w:val="20"/>
              </w:rPr>
              <w:t>516</w:t>
            </w:r>
            <w:r>
              <w:rPr>
                <w:rFonts w:ascii="Times New Roman" w:hAnsi="Times New Roman" w:cs="Times New Roman"/>
                <w:b/>
                <w:bCs/>
                <w:sz w:val="20"/>
                <w:szCs w:val="20"/>
              </w:rPr>
              <w:t>.</w:t>
            </w:r>
            <w:r w:rsidRPr="001B4E2C">
              <w:rPr>
                <w:rFonts w:ascii="Times New Roman" w:hAnsi="Times New Roman" w:cs="Times New Roman"/>
                <w:b/>
                <w:bCs/>
                <w:sz w:val="20"/>
                <w:szCs w:val="20"/>
              </w:rPr>
              <w:t>516</w:t>
            </w:r>
            <w:r>
              <w:rPr>
                <w:rFonts w:ascii="Times New Roman" w:hAnsi="Times New Roman" w:cs="Times New Roman"/>
                <w:b/>
                <w:bCs/>
                <w:sz w:val="20"/>
                <w:szCs w:val="20"/>
              </w:rPr>
              <w:t>.</w:t>
            </w:r>
            <w:r w:rsidRPr="001B4E2C">
              <w:rPr>
                <w:rFonts w:ascii="Times New Roman" w:hAnsi="Times New Roman" w:cs="Times New Roman"/>
                <w:b/>
                <w:bCs/>
                <w:sz w:val="20"/>
                <w:szCs w:val="20"/>
              </w:rPr>
              <w:t xml:space="preserve">606   </w:t>
            </w:r>
          </w:p>
        </w:tc>
        <w:tc>
          <w:tcPr>
            <w:tcW w:w="1890" w:type="dxa"/>
            <w:shd w:val="clear" w:color="auto" w:fill="auto"/>
            <w:vAlign w:val="center"/>
          </w:tcPr>
          <w:p w14:paraId="3B9A186A" w14:textId="1F780F32" w:rsidR="00130533" w:rsidRPr="00CF584C" w:rsidRDefault="00057E52" w:rsidP="00130533">
            <w:pPr>
              <w:spacing w:after="60" w:line="240" w:lineRule="auto"/>
              <w:jc w:val="right"/>
              <w:rPr>
                <w:rFonts w:ascii="Times New Roman" w:hAnsi="Times New Roman" w:cs="Times New Roman"/>
                <w:b/>
                <w:bCs/>
                <w:sz w:val="20"/>
                <w:szCs w:val="20"/>
                <w:lang w:val="en-GB"/>
              </w:rPr>
            </w:pPr>
            <w:r w:rsidRPr="00057E52">
              <w:rPr>
                <w:rFonts w:ascii="Times New Roman" w:hAnsi="Times New Roman" w:cs="Times New Roman"/>
                <w:b/>
                <w:bCs/>
                <w:sz w:val="20"/>
                <w:szCs w:val="20"/>
                <w:lang w:val="en-GB"/>
              </w:rPr>
              <w:t>(286</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322</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406)</w:t>
            </w:r>
            <w:r w:rsidRPr="00057E52" w:rsidDel="00130533">
              <w:rPr>
                <w:rFonts w:ascii="Times New Roman" w:hAnsi="Times New Roman" w:cs="Times New Roman"/>
                <w:b/>
                <w:bCs/>
                <w:sz w:val="20"/>
                <w:szCs w:val="20"/>
                <w:lang w:val="en-GB"/>
              </w:rPr>
              <w:t xml:space="preserve"> </w:t>
            </w:r>
          </w:p>
        </w:tc>
        <w:tc>
          <w:tcPr>
            <w:tcW w:w="1710" w:type="dxa"/>
            <w:vAlign w:val="center"/>
          </w:tcPr>
          <w:p w14:paraId="21A763F1" w14:textId="4EB8FC94" w:rsidR="00130533" w:rsidRPr="00CF584C" w:rsidRDefault="00057E52" w:rsidP="00130533">
            <w:pPr>
              <w:spacing w:after="60"/>
              <w:jc w:val="right"/>
              <w:rPr>
                <w:rFonts w:ascii="Times New Roman" w:hAnsi="Times New Roman" w:cs="Times New Roman"/>
                <w:b/>
                <w:bCs/>
                <w:sz w:val="20"/>
                <w:szCs w:val="20"/>
              </w:rPr>
            </w:pPr>
            <w:r w:rsidRPr="00057E52">
              <w:rPr>
                <w:rFonts w:ascii="Times New Roman" w:hAnsi="Times New Roman" w:cs="Times New Roman"/>
                <w:b/>
                <w:bCs/>
                <w:sz w:val="20"/>
                <w:szCs w:val="20"/>
              </w:rPr>
              <w:t>100</w:t>
            </w:r>
            <w:r>
              <w:rPr>
                <w:rFonts w:ascii="Times New Roman" w:hAnsi="Times New Roman" w:cs="Times New Roman"/>
                <w:b/>
                <w:bCs/>
                <w:sz w:val="20"/>
                <w:szCs w:val="20"/>
              </w:rPr>
              <w:t>.</w:t>
            </w:r>
            <w:r w:rsidRPr="00057E52">
              <w:rPr>
                <w:rFonts w:ascii="Times New Roman" w:hAnsi="Times New Roman" w:cs="Times New Roman"/>
                <w:b/>
                <w:bCs/>
                <w:sz w:val="20"/>
                <w:szCs w:val="20"/>
              </w:rPr>
              <w:t>230</w:t>
            </w:r>
            <w:r>
              <w:rPr>
                <w:rFonts w:ascii="Times New Roman" w:hAnsi="Times New Roman" w:cs="Times New Roman"/>
                <w:b/>
                <w:bCs/>
                <w:sz w:val="20"/>
                <w:szCs w:val="20"/>
              </w:rPr>
              <w:t>.</w:t>
            </w:r>
            <w:r w:rsidRPr="00057E52">
              <w:rPr>
                <w:rFonts w:ascii="Times New Roman" w:hAnsi="Times New Roman" w:cs="Times New Roman"/>
                <w:b/>
                <w:bCs/>
                <w:sz w:val="20"/>
                <w:szCs w:val="20"/>
              </w:rPr>
              <w:t>194</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200   </w:t>
            </w:r>
          </w:p>
        </w:tc>
      </w:tr>
      <w:tr w:rsidR="00130533" w:rsidRPr="00CF584C" w14:paraId="00AB418D" w14:textId="77777777" w:rsidTr="000D0EE3">
        <w:trPr>
          <w:trHeight w:val="58"/>
        </w:trPr>
        <w:tc>
          <w:tcPr>
            <w:tcW w:w="2808" w:type="dxa"/>
            <w:shd w:val="clear" w:color="auto" w:fill="auto"/>
            <w:vAlign w:val="center"/>
            <w:hideMark/>
          </w:tcPr>
          <w:p w14:paraId="185F05B3" w14:textId="348D3A20"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bookmarkStart w:id="1" w:name="OLE_LINK2"/>
            <w:bookmarkStart w:id="2" w:name="OLE_LINK3"/>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để</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bookmarkEnd w:id="1"/>
            <w:bookmarkEnd w:id="2"/>
            <w:proofErr w:type="spellEnd"/>
          </w:p>
        </w:tc>
        <w:tc>
          <w:tcPr>
            <w:tcW w:w="990" w:type="dxa"/>
            <w:shd w:val="clear" w:color="auto" w:fill="auto"/>
            <w:vAlign w:val="center"/>
            <w:hideMark/>
          </w:tcPr>
          <w:p w14:paraId="106A6CF0" w14:textId="77777777" w:rsidR="00130533" w:rsidRPr="00CF584C" w:rsidRDefault="00130533" w:rsidP="0013053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5DE1DC8C" w14:textId="37C0F715"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r w:rsidRPr="001B4E2C">
              <w:rPr>
                <w:rFonts w:ascii="Times New Roman" w:hAnsi="Times New Roman" w:cs="Times New Roman"/>
                <w:b/>
                <w:bCs/>
                <w:sz w:val="20"/>
                <w:szCs w:val="20"/>
              </w:rPr>
              <w:t>8</w:t>
            </w:r>
            <w:r>
              <w:rPr>
                <w:rFonts w:ascii="Times New Roman" w:hAnsi="Times New Roman" w:cs="Times New Roman"/>
                <w:b/>
                <w:bCs/>
                <w:sz w:val="20"/>
                <w:szCs w:val="20"/>
              </w:rPr>
              <w:t>.</w:t>
            </w:r>
            <w:r w:rsidRPr="001B4E2C">
              <w:rPr>
                <w:rFonts w:ascii="Times New Roman" w:hAnsi="Times New Roman" w:cs="Times New Roman"/>
                <w:b/>
                <w:bCs/>
                <w:sz w:val="20"/>
                <w:szCs w:val="20"/>
              </w:rPr>
              <w:t>995</w:t>
            </w:r>
            <w:r>
              <w:rPr>
                <w:rFonts w:ascii="Times New Roman" w:hAnsi="Times New Roman" w:cs="Times New Roman"/>
                <w:b/>
                <w:bCs/>
                <w:sz w:val="20"/>
                <w:szCs w:val="20"/>
              </w:rPr>
              <w:t>.</w:t>
            </w:r>
            <w:r w:rsidRPr="001B4E2C">
              <w:rPr>
                <w:rFonts w:ascii="Times New Roman" w:hAnsi="Times New Roman" w:cs="Times New Roman"/>
                <w:b/>
                <w:bCs/>
                <w:sz w:val="20"/>
                <w:szCs w:val="20"/>
              </w:rPr>
              <w:t>049</w:t>
            </w:r>
            <w:r>
              <w:rPr>
                <w:rFonts w:ascii="Times New Roman" w:hAnsi="Times New Roman" w:cs="Times New Roman"/>
                <w:b/>
                <w:bCs/>
                <w:sz w:val="20"/>
                <w:szCs w:val="20"/>
              </w:rPr>
              <w:t>.</w:t>
            </w:r>
            <w:r w:rsidRPr="001B4E2C">
              <w:rPr>
                <w:rFonts w:ascii="Times New Roman" w:hAnsi="Times New Roman" w:cs="Times New Roman"/>
                <w:b/>
                <w:bCs/>
                <w:sz w:val="20"/>
                <w:szCs w:val="20"/>
              </w:rPr>
              <w:t>021</w:t>
            </w:r>
          </w:p>
        </w:tc>
        <w:tc>
          <w:tcPr>
            <w:tcW w:w="1890" w:type="dxa"/>
            <w:shd w:val="clear" w:color="auto" w:fill="auto"/>
            <w:vAlign w:val="center"/>
          </w:tcPr>
          <w:p w14:paraId="3CD6CAE4" w14:textId="134ABA2D" w:rsidR="00130533" w:rsidRPr="00CF584C" w:rsidRDefault="00057E52" w:rsidP="00130533">
            <w:pPr>
              <w:spacing w:after="60"/>
              <w:jc w:val="right"/>
              <w:rPr>
                <w:rFonts w:ascii="Times New Roman" w:hAnsi="Times New Roman" w:cs="Times New Roman"/>
                <w:b/>
                <w:bCs/>
                <w:sz w:val="20"/>
                <w:szCs w:val="20"/>
              </w:rPr>
            </w:pPr>
            <w:r w:rsidRPr="00057E52">
              <w:rPr>
                <w:rFonts w:ascii="Times New Roman" w:hAnsi="Times New Roman" w:cs="Times New Roman"/>
                <w:b/>
                <w:bCs/>
                <w:sz w:val="20"/>
                <w:szCs w:val="20"/>
              </w:rPr>
              <w:t>1</w:t>
            </w:r>
            <w:r>
              <w:rPr>
                <w:rFonts w:ascii="Times New Roman" w:hAnsi="Times New Roman" w:cs="Times New Roman"/>
                <w:b/>
                <w:bCs/>
                <w:sz w:val="20"/>
                <w:szCs w:val="20"/>
              </w:rPr>
              <w:t>.</w:t>
            </w:r>
            <w:r w:rsidRPr="00057E52">
              <w:rPr>
                <w:rFonts w:ascii="Times New Roman" w:hAnsi="Times New Roman" w:cs="Times New Roman"/>
                <w:b/>
                <w:bCs/>
                <w:sz w:val="20"/>
                <w:szCs w:val="20"/>
              </w:rPr>
              <w:t>080</w:t>
            </w:r>
            <w:r>
              <w:rPr>
                <w:rFonts w:ascii="Times New Roman" w:hAnsi="Times New Roman" w:cs="Times New Roman"/>
                <w:b/>
                <w:bCs/>
                <w:sz w:val="20"/>
                <w:szCs w:val="20"/>
              </w:rPr>
              <w:t>.</w:t>
            </w:r>
            <w:r w:rsidRPr="00057E52">
              <w:rPr>
                <w:rFonts w:ascii="Times New Roman" w:hAnsi="Times New Roman" w:cs="Times New Roman"/>
                <w:b/>
                <w:bCs/>
                <w:sz w:val="20"/>
                <w:szCs w:val="20"/>
              </w:rPr>
              <w:t>242</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540 </w:t>
            </w:r>
          </w:p>
        </w:tc>
        <w:tc>
          <w:tcPr>
            <w:tcW w:w="1710" w:type="dxa"/>
            <w:vAlign w:val="center"/>
          </w:tcPr>
          <w:p w14:paraId="1732531D" w14:textId="47FA89CC" w:rsidR="00130533" w:rsidRPr="00CF584C" w:rsidRDefault="00057E52" w:rsidP="00130533">
            <w:pPr>
              <w:spacing w:after="60"/>
              <w:jc w:val="right"/>
              <w:rPr>
                <w:rFonts w:ascii="Times New Roman" w:hAnsi="Times New Roman" w:cs="Times New Roman"/>
                <w:b/>
                <w:bCs/>
                <w:sz w:val="20"/>
                <w:szCs w:val="20"/>
              </w:rPr>
            </w:pPr>
            <w:r w:rsidRPr="00057E52">
              <w:rPr>
                <w:rFonts w:ascii="Times New Roman" w:hAnsi="Times New Roman" w:cs="Times New Roman"/>
                <w:b/>
                <w:bCs/>
                <w:sz w:val="20"/>
                <w:szCs w:val="20"/>
              </w:rPr>
              <w:t>10</w:t>
            </w:r>
            <w:r>
              <w:rPr>
                <w:rFonts w:ascii="Times New Roman" w:hAnsi="Times New Roman" w:cs="Times New Roman"/>
                <w:b/>
                <w:bCs/>
                <w:sz w:val="20"/>
                <w:szCs w:val="20"/>
              </w:rPr>
              <w:t>.</w:t>
            </w:r>
            <w:r w:rsidRPr="00057E52">
              <w:rPr>
                <w:rFonts w:ascii="Times New Roman" w:hAnsi="Times New Roman" w:cs="Times New Roman"/>
                <w:b/>
                <w:bCs/>
                <w:sz w:val="20"/>
                <w:szCs w:val="20"/>
              </w:rPr>
              <w:t>075</w:t>
            </w:r>
            <w:r>
              <w:rPr>
                <w:rFonts w:ascii="Times New Roman" w:hAnsi="Times New Roman" w:cs="Times New Roman"/>
                <w:b/>
                <w:bCs/>
                <w:sz w:val="20"/>
                <w:szCs w:val="20"/>
              </w:rPr>
              <w:t>.</w:t>
            </w:r>
            <w:r w:rsidRPr="00057E52">
              <w:rPr>
                <w:rFonts w:ascii="Times New Roman" w:hAnsi="Times New Roman" w:cs="Times New Roman"/>
                <w:b/>
                <w:bCs/>
                <w:sz w:val="20"/>
                <w:szCs w:val="20"/>
              </w:rPr>
              <w:t>291</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561 </w:t>
            </w:r>
          </w:p>
        </w:tc>
      </w:tr>
      <w:tr w:rsidR="00130533" w:rsidRPr="00CF584C" w14:paraId="67286A6A" w14:textId="77777777" w:rsidTr="000D0EE3">
        <w:trPr>
          <w:trHeight w:val="58"/>
        </w:trPr>
        <w:tc>
          <w:tcPr>
            <w:tcW w:w="2808" w:type="dxa"/>
            <w:shd w:val="clear" w:color="auto" w:fill="auto"/>
            <w:vAlign w:val="center"/>
            <w:hideMark/>
          </w:tcPr>
          <w:p w14:paraId="44FE72AC" w14:textId="77777777"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70821004" w14:textId="77777777" w:rsidR="00130533" w:rsidRPr="00CF584C" w:rsidRDefault="00130533" w:rsidP="0013053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3272A2A1"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r w:rsidRPr="001B4E2C">
              <w:rPr>
                <w:rFonts w:ascii="Times New Roman" w:hAnsi="Times New Roman" w:cs="Times New Roman"/>
                <w:b/>
                <w:bCs/>
                <w:sz w:val="20"/>
                <w:szCs w:val="20"/>
                <w:lang w:val="en-GB"/>
              </w:rPr>
              <w:t>109</w:t>
            </w:r>
            <w:r>
              <w:rPr>
                <w:rFonts w:ascii="Times New Roman" w:hAnsi="Times New Roman" w:cs="Times New Roman"/>
                <w:b/>
                <w:bCs/>
                <w:sz w:val="20"/>
                <w:szCs w:val="20"/>
                <w:lang w:val="en-GB"/>
              </w:rPr>
              <w:t>.</w:t>
            </w:r>
            <w:r w:rsidRPr="001B4E2C">
              <w:rPr>
                <w:rFonts w:ascii="Times New Roman" w:hAnsi="Times New Roman" w:cs="Times New Roman"/>
                <w:b/>
                <w:bCs/>
                <w:sz w:val="20"/>
                <w:szCs w:val="20"/>
                <w:lang w:val="en-GB"/>
              </w:rPr>
              <w:t>511</w:t>
            </w:r>
            <w:r>
              <w:rPr>
                <w:rFonts w:ascii="Times New Roman" w:hAnsi="Times New Roman" w:cs="Times New Roman"/>
                <w:b/>
                <w:bCs/>
                <w:sz w:val="20"/>
                <w:szCs w:val="20"/>
                <w:lang w:val="en-GB"/>
              </w:rPr>
              <w:t>.</w:t>
            </w:r>
            <w:r w:rsidRPr="001B4E2C">
              <w:rPr>
                <w:rFonts w:ascii="Times New Roman" w:hAnsi="Times New Roman" w:cs="Times New Roman"/>
                <w:b/>
                <w:bCs/>
                <w:sz w:val="20"/>
                <w:szCs w:val="20"/>
                <w:lang w:val="en-GB"/>
              </w:rPr>
              <w:t>565</w:t>
            </w:r>
            <w:r>
              <w:rPr>
                <w:rFonts w:ascii="Times New Roman" w:hAnsi="Times New Roman" w:cs="Times New Roman"/>
                <w:b/>
                <w:bCs/>
                <w:sz w:val="20"/>
                <w:szCs w:val="20"/>
                <w:lang w:val="en-GB"/>
              </w:rPr>
              <w:t>.</w:t>
            </w:r>
            <w:r w:rsidRPr="001B4E2C">
              <w:rPr>
                <w:rFonts w:ascii="Times New Roman" w:hAnsi="Times New Roman" w:cs="Times New Roman"/>
                <w:b/>
                <w:bCs/>
                <w:sz w:val="20"/>
                <w:szCs w:val="20"/>
                <w:lang w:val="en-GB"/>
              </w:rPr>
              <w:t>627</w:t>
            </w:r>
          </w:p>
        </w:tc>
        <w:tc>
          <w:tcPr>
            <w:tcW w:w="1890" w:type="dxa"/>
            <w:shd w:val="clear" w:color="auto" w:fill="auto"/>
            <w:vAlign w:val="center"/>
          </w:tcPr>
          <w:p w14:paraId="3F1A2B05" w14:textId="50E306AD" w:rsidR="00130533" w:rsidRPr="00CF584C" w:rsidRDefault="00130533" w:rsidP="00130533">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9F13FC5" w14:textId="08C7FE6F" w:rsidR="00130533" w:rsidRPr="00CF584C" w:rsidRDefault="00057E52" w:rsidP="00130533">
            <w:pPr>
              <w:spacing w:after="60" w:line="240" w:lineRule="auto"/>
              <w:jc w:val="right"/>
              <w:rPr>
                <w:rFonts w:ascii="Times New Roman" w:hAnsi="Times New Roman" w:cs="Times New Roman"/>
                <w:b/>
                <w:bCs/>
                <w:sz w:val="20"/>
                <w:szCs w:val="20"/>
                <w:lang w:val="en-GB"/>
              </w:rPr>
            </w:pPr>
            <w:r w:rsidRPr="00057E52">
              <w:rPr>
                <w:rFonts w:ascii="Times New Roman" w:hAnsi="Times New Roman" w:cs="Times New Roman"/>
                <w:b/>
                <w:bCs/>
                <w:sz w:val="20"/>
                <w:szCs w:val="20"/>
                <w:lang w:val="en-GB"/>
              </w:rPr>
              <w:t>110</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305</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485</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 xml:space="preserve">761 </w:t>
            </w:r>
          </w:p>
        </w:tc>
      </w:tr>
      <w:tr w:rsidR="00130533" w:rsidRPr="00CF584C" w14:paraId="1206D6E3" w14:textId="77777777" w:rsidTr="00492674">
        <w:trPr>
          <w:trHeight w:val="58"/>
        </w:trPr>
        <w:tc>
          <w:tcPr>
            <w:tcW w:w="2808" w:type="dxa"/>
            <w:shd w:val="clear" w:color="auto" w:fill="auto"/>
            <w:vAlign w:val="center"/>
            <w:hideMark/>
          </w:tcPr>
          <w:p w14:paraId="14875C65" w14:textId="77777777"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r w:rsidRPr="00CF584C">
              <w:rPr>
                <w:rFonts w:ascii="Times New Roman" w:eastAsia="Times New Roman" w:hAnsi="Times New Roman" w:cs="Times New Roman"/>
                <w:b/>
                <w:bCs/>
                <w:sz w:val="20"/>
                <w:szCs w:val="20"/>
                <w:lang w:val="en-GB" w:eastAsia="en-GB"/>
              </w:rPr>
              <w:t>/ 1 CCQ</w:t>
            </w:r>
          </w:p>
        </w:tc>
        <w:tc>
          <w:tcPr>
            <w:tcW w:w="990" w:type="dxa"/>
            <w:shd w:val="clear" w:color="auto" w:fill="auto"/>
            <w:vAlign w:val="center"/>
            <w:hideMark/>
          </w:tcPr>
          <w:p w14:paraId="27F05A25" w14:textId="77777777" w:rsidR="00130533" w:rsidRPr="00CF584C" w:rsidRDefault="00130533" w:rsidP="00130533">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030889E7"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r w:rsidRPr="001B4E2C">
              <w:rPr>
                <w:rFonts w:ascii="Times New Roman" w:hAnsi="Times New Roman" w:cs="Times New Roman"/>
                <w:b/>
                <w:bCs/>
                <w:sz w:val="20"/>
                <w:szCs w:val="20"/>
              </w:rPr>
              <w:t>10</w:t>
            </w:r>
            <w:r>
              <w:rPr>
                <w:rFonts w:ascii="Times New Roman" w:hAnsi="Times New Roman" w:cs="Times New Roman"/>
                <w:b/>
                <w:bCs/>
                <w:sz w:val="20"/>
                <w:szCs w:val="20"/>
              </w:rPr>
              <w:t>.</w:t>
            </w:r>
            <w:r w:rsidRPr="001B4E2C">
              <w:rPr>
                <w:rFonts w:ascii="Times New Roman" w:hAnsi="Times New Roman" w:cs="Times New Roman"/>
                <w:b/>
                <w:bCs/>
                <w:sz w:val="20"/>
                <w:szCs w:val="20"/>
              </w:rPr>
              <w:t>915</w:t>
            </w:r>
            <w:r>
              <w:rPr>
                <w:rFonts w:ascii="Times New Roman" w:hAnsi="Times New Roman" w:cs="Times New Roman"/>
                <w:b/>
                <w:bCs/>
                <w:sz w:val="20"/>
                <w:szCs w:val="20"/>
              </w:rPr>
              <w:t>,</w:t>
            </w:r>
            <w:r w:rsidRPr="001B4E2C">
              <w:rPr>
                <w:rFonts w:ascii="Times New Roman" w:hAnsi="Times New Roman" w:cs="Times New Roman"/>
                <w:b/>
                <w:bCs/>
                <w:sz w:val="20"/>
                <w:szCs w:val="20"/>
              </w:rPr>
              <w:t xml:space="preserve">17   </w:t>
            </w:r>
          </w:p>
        </w:tc>
        <w:tc>
          <w:tcPr>
            <w:tcW w:w="1890" w:type="dxa"/>
            <w:shd w:val="clear" w:color="auto" w:fill="auto"/>
            <w:vAlign w:val="center"/>
          </w:tcPr>
          <w:p w14:paraId="1F6B9CA6" w14:textId="77777777" w:rsidR="00130533" w:rsidRPr="00CF584C" w:rsidRDefault="00130533" w:rsidP="00130533">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7E655F52" w14:textId="495FD59E" w:rsidR="00130533" w:rsidRPr="00CF584C" w:rsidRDefault="00057E52" w:rsidP="00130533">
            <w:pPr>
              <w:spacing w:after="60"/>
              <w:jc w:val="right"/>
              <w:rPr>
                <w:rFonts w:ascii="Times New Roman" w:hAnsi="Times New Roman" w:cs="Times New Roman"/>
                <w:b/>
                <w:bCs/>
                <w:sz w:val="20"/>
                <w:szCs w:val="20"/>
              </w:rPr>
            </w:pPr>
            <w:r w:rsidRPr="00057E52">
              <w:rPr>
                <w:rFonts w:ascii="Times New Roman" w:hAnsi="Times New Roman" w:cs="Times New Roman"/>
                <w:b/>
                <w:bCs/>
                <w:sz w:val="20"/>
                <w:szCs w:val="20"/>
              </w:rPr>
              <w:t>11</w:t>
            </w:r>
            <w:r>
              <w:rPr>
                <w:rFonts w:ascii="Times New Roman" w:hAnsi="Times New Roman" w:cs="Times New Roman"/>
                <w:b/>
                <w:bCs/>
                <w:sz w:val="20"/>
                <w:szCs w:val="20"/>
              </w:rPr>
              <w:t>.</w:t>
            </w:r>
            <w:r w:rsidRPr="00057E52">
              <w:rPr>
                <w:rFonts w:ascii="Times New Roman" w:hAnsi="Times New Roman" w:cs="Times New Roman"/>
                <w:b/>
                <w:bCs/>
                <w:sz w:val="20"/>
                <w:szCs w:val="20"/>
              </w:rPr>
              <w:t>023</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02   </w:t>
            </w:r>
          </w:p>
        </w:tc>
      </w:tr>
    </w:tbl>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3" w:name="OLE_LINK8"/>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130533" w:rsidRPr="00CF584C" w14:paraId="1C1AC46C" w14:textId="77777777" w:rsidTr="008E0D5E">
        <w:trPr>
          <w:trHeight w:val="20"/>
        </w:trPr>
        <w:tc>
          <w:tcPr>
            <w:tcW w:w="2977" w:type="dxa"/>
            <w:shd w:val="clear" w:color="auto" w:fill="auto"/>
            <w:vAlign w:val="center"/>
            <w:hideMark/>
          </w:tcPr>
          <w:p w14:paraId="46567FBE"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2A57642C" w:rsidR="00130533" w:rsidRPr="00CF584C" w:rsidRDefault="00130533" w:rsidP="0013053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31/03/2021</w:t>
            </w:r>
          </w:p>
        </w:tc>
        <w:tc>
          <w:tcPr>
            <w:tcW w:w="2070" w:type="dxa"/>
            <w:shd w:val="clear" w:color="auto" w:fill="auto"/>
            <w:vAlign w:val="center"/>
            <w:hideMark/>
          </w:tcPr>
          <w:p w14:paraId="715738F9" w14:textId="77777777" w:rsidR="00130533" w:rsidRPr="00CF584C" w:rsidRDefault="00130533" w:rsidP="0013053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980" w:type="dxa"/>
            <w:shd w:val="clear" w:color="auto" w:fill="auto"/>
            <w:vAlign w:val="center"/>
            <w:hideMark/>
          </w:tcPr>
          <w:p w14:paraId="3A319B2C" w14:textId="2F29F2BA" w:rsidR="00130533" w:rsidRPr="00CF584C" w:rsidRDefault="00130533" w:rsidP="0013053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30/06/2021</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130533" w:rsidRPr="00CF584C" w14:paraId="55A40352" w14:textId="77777777" w:rsidTr="008E0D5E">
        <w:trPr>
          <w:trHeight w:val="20"/>
        </w:trPr>
        <w:tc>
          <w:tcPr>
            <w:tcW w:w="2977" w:type="dxa"/>
            <w:shd w:val="clear" w:color="auto" w:fill="auto"/>
            <w:vAlign w:val="center"/>
            <w:hideMark/>
          </w:tcPr>
          <w:p w14:paraId="6DDC6A13" w14:textId="12A4D106" w:rsidR="00130533" w:rsidRPr="00CF584C" w:rsidRDefault="00130533" w:rsidP="00130533">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3BDE42D4" w14:textId="67E5D1DF" w:rsidR="00130533" w:rsidRPr="00CF584C" w:rsidRDefault="00130533" w:rsidP="00130533">
            <w:pPr>
              <w:spacing w:after="0" w:line="360" w:lineRule="auto"/>
              <w:jc w:val="right"/>
              <w:rPr>
                <w:rFonts w:ascii="Times New Roman" w:eastAsia="Times New Roman" w:hAnsi="Times New Roman" w:cs="Times New Roman"/>
                <w:color w:val="000000"/>
                <w:sz w:val="20"/>
                <w:szCs w:val="20"/>
                <w:lang w:val="en-GB" w:eastAsia="en-GB"/>
              </w:rPr>
            </w:pPr>
            <w:r w:rsidRPr="00925E0B">
              <w:rPr>
                <w:rFonts w:ascii="Times New Roman" w:eastAsia="Times New Roman" w:hAnsi="Times New Roman" w:cs="Times New Roman"/>
                <w:color w:val="000000"/>
                <w:sz w:val="20"/>
                <w:szCs w:val="20"/>
                <w:lang w:val="en-GB" w:eastAsia="en-GB"/>
              </w:rPr>
              <w:t>8</w:t>
            </w:r>
            <w:r>
              <w:rPr>
                <w:rFonts w:ascii="Times New Roman" w:eastAsia="Times New Roman" w:hAnsi="Times New Roman" w:cs="Times New Roman"/>
                <w:color w:val="000000"/>
                <w:sz w:val="20"/>
                <w:szCs w:val="20"/>
                <w:lang w:val="en-GB" w:eastAsia="en-GB"/>
              </w:rPr>
              <w:t>.</w:t>
            </w:r>
            <w:r w:rsidRPr="00925E0B">
              <w:rPr>
                <w:rFonts w:ascii="Times New Roman" w:eastAsia="Times New Roman" w:hAnsi="Times New Roman" w:cs="Times New Roman"/>
                <w:color w:val="000000"/>
                <w:sz w:val="20"/>
                <w:szCs w:val="20"/>
                <w:lang w:val="en-GB" w:eastAsia="en-GB"/>
              </w:rPr>
              <w:t>995</w:t>
            </w:r>
            <w:r>
              <w:rPr>
                <w:rFonts w:ascii="Times New Roman" w:eastAsia="Times New Roman" w:hAnsi="Times New Roman" w:cs="Times New Roman"/>
                <w:color w:val="000000"/>
                <w:sz w:val="20"/>
                <w:szCs w:val="20"/>
                <w:lang w:val="en-GB" w:eastAsia="en-GB"/>
              </w:rPr>
              <w:t>.</w:t>
            </w:r>
            <w:r w:rsidRPr="00925E0B">
              <w:rPr>
                <w:rFonts w:ascii="Times New Roman" w:eastAsia="Times New Roman" w:hAnsi="Times New Roman" w:cs="Times New Roman"/>
                <w:color w:val="000000"/>
                <w:sz w:val="20"/>
                <w:szCs w:val="20"/>
                <w:lang w:val="en-GB" w:eastAsia="en-GB"/>
              </w:rPr>
              <w:t>049</w:t>
            </w:r>
            <w:r>
              <w:rPr>
                <w:rFonts w:ascii="Times New Roman" w:eastAsia="Times New Roman" w:hAnsi="Times New Roman" w:cs="Times New Roman"/>
                <w:color w:val="000000"/>
                <w:sz w:val="20"/>
                <w:szCs w:val="20"/>
                <w:lang w:val="en-GB" w:eastAsia="en-GB"/>
              </w:rPr>
              <w:t>.</w:t>
            </w:r>
            <w:r w:rsidRPr="00925E0B">
              <w:rPr>
                <w:rFonts w:ascii="Times New Roman" w:eastAsia="Times New Roman" w:hAnsi="Times New Roman" w:cs="Times New Roman"/>
                <w:color w:val="000000"/>
                <w:sz w:val="20"/>
                <w:szCs w:val="20"/>
                <w:lang w:val="en-GB" w:eastAsia="en-GB"/>
              </w:rPr>
              <w:t>021</w:t>
            </w:r>
          </w:p>
        </w:tc>
        <w:tc>
          <w:tcPr>
            <w:tcW w:w="2070" w:type="dxa"/>
            <w:shd w:val="clear" w:color="auto" w:fill="auto"/>
            <w:vAlign w:val="bottom"/>
          </w:tcPr>
          <w:p w14:paraId="58B69675" w14:textId="645F9E52" w:rsidR="00130533" w:rsidRPr="00CF584C" w:rsidRDefault="00057E52" w:rsidP="00130533">
            <w:pPr>
              <w:spacing w:after="0" w:line="360" w:lineRule="auto"/>
              <w:jc w:val="right"/>
              <w:rPr>
                <w:rFonts w:ascii="Times New Roman" w:eastAsia="Times New Roman" w:hAnsi="Times New Roman" w:cs="Times New Roman"/>
                <w:color w:val="000000"/>
                <w:sz w:val="20"/>
                <w:szCs w:val="20"/>
                <w:lang w:val="en-GB" w:eastAsia="en-GB"/>
              </w:rPr>
            </w:pPr>
            <w:r w:rsidRPr="00057E52">
              <w:rPr>
                <w:rFonts w:ascii="Times New Roman" w:eastAsia="Times New Roman" w:hAnsi="Times New Roman" w:cs="Times New Roman"/>
                <w:color w:val="000000"/>
                <w:sz w:val="20"/>
                <w:szCs w:val="20"/>
                <w:lang w:val="en-GB" w:eastAsia="en-GB"/>
              </w:rPr>
              <w:t>1</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080</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242</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 xml:space="preserve">540 </w:t>
            </w:r>
          </w:p>
        </w:tc>
        <w:tc>
          <w:tcPr>
            <w:tcW w:w="1980" w:type="dxa"/>
            <w:shd w:val="clear" w:color="auto" w:fill="auto"/>
            <w:noWrap/>
            <w:vAlign w:val="bottom"/>
          </w:tcPr>
          <w:p w14:paraId="6FB6DF5E" w14:textId="792000E9" w:rsidR="00130533" w:rsidRPr="00CF584C" w:rsidRDefault="00057E52" w:rsidP="00130533">
            <w:pPr>
              <w:spacing w:after="0" w:line="360" w:lineRule="auto"/>
              <w:jc w:val="right"/>
              <w:rPr>
                <w:rFonts w:ascii="Times New Roman" w:eastAsia="Times New Roman" w:hAnsi="Times New Roman" w:cs="Times New Roman"/>
                <w:color w:val="000000"/>
                <w:sz w:val="20"/>
                <w:szCs w:val="20"/>
                <w:lang w:val="en-GB" w:eastAsia="en-GB"/>
              </w:rPr>
            </w:pPr>
            <w:r w:rsidRPr="00057E52">
              <w:rPr>
                <w:rFonts w:ascii="Times New Roman" w:eastAsia="Times New Roman" w:hAnsi="Times New Roman" w:cs="Times New Roman"/>
                <w:color w:val="000000"/>
                <w:sz w:val="20"/>
                <w:szCs w:val="20"/>
                <w:lang w:val="en-GB" w:eastAsia="en-GB"/>
              </w:rPr>
              <w:t>10</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075</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291</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 xml:space="preserve">561 </w:t>
            </w:r>
          </w:p>
        </w:tc>
      </w:tr>
      <w:tr w:rsidR="00130533" w:rsidRPr="00CF584C" w14:paraId="1F41865A" w14:textId="77777777" w:rsidTr="008E0D5E">
        <w:trPr>
          <w:trHeight w:val="20"/>
        </w:trPr>
        <w:tc>
          <w:tcPr>
            <w:tcW w:w="2977" w:type="dxa"/>
            <w:shd w:val="clear" w:color="auto" w:fill="auto"/>
            <w:vAlign w:val="center"/>
            <w:hideMark/>
          </w:tcPr>
          <w:p w14:paraId="10204978" w14:textId="77777777" w:rsidR="00130533" w:rsidRPr="00CF584C" w:rsidRDefault="00130533" w:rsidP="00130533">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w:t>
            </w:r>
            <w:proofErr w:type="spellStart"/>
            <w:r w:rsidRPr="00CF584C">
              <w:rPr>
                <w:rFonts w:ascii="Times New Roman" w:eastAsia="Times New Roman" w:hAnsi="Times New Roman" w:cs="Times New Roman"/>
                <w:sz w:val="20"/>
                <w:szCs w:val="20"/>
                <w:lang w:val="en-GB" w:eastAsia="en-GB"/>
              </w:rPr>
              <w:t>Lỗ</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41AF2A8E" w14:textId="5BCFEED1"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sidRPr="00CF584C">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5309B1A6"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1980" w:type="dxa"/>
            <w:shd w:val="clear" w:color="auto" w:fill="auto"/>
            <w:noWrap/>
            <w:vAlign w:val="bottom"/>
          </w:tcPr>
          <w:p w14:paraId="405530E5" w14:textId="35F11275"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r>
      <w:tr w:rsidR="00130533" w:rsidRPr="00CF584C" w14:paraId="5422393B" w14:textId="77777777" w:rsidTr="008E0D5E">
        <w:trPr>
          <w:trHeight w:val="20"/>
        </w:trPr>
        <w:tc>
          <w:tcPr>
            <w:tcW w:w="2977" w:type="dxa"/>
            <w:shd w:val="clear" w:color="auto" w:fill="auto"/>
            <w:vAlign w:val="center"/>
            <w:hideMark/>
          </w:tcPr>
          <w:p w14:paraId="2FCBF746" w14:textId="77777777" w:rsidR="00130533" w:rsidRPr="00CF584C" w:rsidRDefault="00130533" w:rsidP="00130533">
            <w:pPr>
              <w:spacing w:after="0" w:line="360" w:lineRule="auto"/>
              <w:jc w:val="both"/>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Tổng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chưa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phân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phối</w:t>
            </w:r>
            <w:proofErr w:type="spellEnd"/>
          </w:p>
        </w:tc>
        <w:tc>
          <w:tcPr>
            <w:tcW w:w="2063" w:type="dxa"/>
            <w:shd w:val="clear" w:color="auto" w:fill="auto"/>
            <w:vAlign w:val="bottom"/>
            <w:hideMark/>
          </w:tcPr>
          <w:p w14:paraId="3EDA0455" w14:textId="6DAC0DB3"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925E0B">
              <w:rPr>
                <w:rFonts w:ascii="Times New Roman" w:eastAsia="Times New Roman" w:hAnsi="Times New Roman" w:cs="Times New Roman"/>
                <w:b/>
                <w:bCs/>
                <w:color w:val="000000"/>
                <w:sz w:val="20"/>
                <w:szCs w:val="20"/>
                <w:lang w:val="en-GB" w:eastAsia="en-GB"/>
              </w:rPr>
              <w:t>8</w:t>
            </w:r>
            <w:r>
              <w:rPr>
                <w:rFonts w:ascii="Times New Roman" w:eastAsia="Times New Roman" w:hAnsi="Times New Roman" w:cs="Times New Roman"/>
                <w:b/>
                <w:bCs/>
                <w:color w:val="000000"/>
                <w:sz w:val="20"/>
                <w:szCs w:val="20"/>
                <w:lang w:val="en-GB" w:eastAsia="en-GB"/>
              </w:rPr>
              <w:t>.</w:t>
            </w:r>
            <w:r w:rsidRPr="00925E0B">
              <w:rPr>
                <w:rFonts w:ascii="Times New Roman" w:eastAsia="Times New Roman" w:hAnsi="Times New Roman" w:cs="Times New Roman"/>
                <w:b/>
                <w:bCs/>
                <w:color w:val="000000"/>
                <w:sz w:val="20"/>
                <w:szCs w:val="20"/>
                <w:lang w:val="en-GB" w:eastAsia="en-GB"/>
              </w:rPr>
              <w:t>995</w:t>
            </w:r>
            <w:r>
              <w:rPr>
                <w:rFonts w:ascii="Times New Roman" w:eastAsia="Times New Roman" w:hAnsi="Times New Roman" w:cs="Times New Roman"/>
                <w:b/>
                <w:bCs/>
                <w:color w:val="000000"/>
                <w:sz w:val="20"/>
                <w:szCs w:val="20"/>
                <w:lang w:val="en-GB" w:eastAsia="en-GB"/>
              </w:rPr>
              <w:t>.</w:t>
            </w:r>
            <w:r w:rsidRPr="00925E0B">
              <w:rPr>
                <w:rFonts w:ascii="Times New Roman" w:eastAsia="Times New Roman" w:hAnsi="Times New Roman" w:cs="Times New Roman"/>
                <w:b/>
                <w:bCs/>
                <w:color w:val="000000"/>
                <w:sz w:val="20"/>
                <w:szCs w:val="20"/>
                <w:lang w:val="en-GB" w:eastAsia="en-GB"/>
              </w:rPr>
              <w:t>049</w:t>
            </w:r>
            <w:r>
              <w:rPr>
                <w:rFonts w:ascii="Times New Roman" w:eastAsia="Times New Roman" w:hAnsi="Times New Roman" w:cs="Times New Roman"/>
                <w:b/>
                <w:bCs/>
                <w:color w:val="000000"/>
                <w:sz w:val="20"/>
                <w:szCs w:val="20"/>
                <w:lang w:val="en-GB" w:eastAsia="en-GB"/>
              </w:rPr>
              <w:t>.</w:t>
            </w:r>
            <w:r w:rsidRPr="00925E0B">
              <w:rPr>
                <w:rFonts w:ascii="Times New Roman" w:eastAsia="Times New Roman" w:hAnsi="Times New Roman" w:cs="Times New Roman"/>
                <w:b/>
                <w:bCs/>
                <w:color w:val="000000"/>
                <w:sz w:val="20"/>
                <w:szCs w:val="20"/>
                <w:lang w:val="en-GB" w:eastAsia="en-GB"/>
              </w:rPr>
              <w:t>021</w:t>
            </w:r>
          </w:p>
        </w:tc>
        <w:tc>
          <w:tcPr>
            <w:tcW w:w="2070" w:type="dxa"/>
            <w:shd w:val="clear" w:color="auto" w:fill="auto"/>
            <w:vAlign w:val="bottom"/>
          </w:tcPr>
          <w:p w14:paraId="4CE50ACB" w14:textId="0FAA8A36"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057E52">
              <w:rPr>
                <w:rFonts w:ascii="Times New Roman" w:eastAsia="Times New Roman" w:hAnsi="Times New Roman" w:cs="Times New Roman"/>
                <w:b/>
                <w:bCs/>
                <w:color w:val="000000"/>
                <w:sz w:val="20"/>
                <w:szCs w:val="20"/>
                <w:lang w:val="en-GB" w:eastAsia="en-GB"/>
              </w:rPr>
              <w:t>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080</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242</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 xml:space="preserve">540 </w:t>
            </w:r>
          </w:p>
        </w:tc>
        <w:tc>
          <w:tcPr>
            <w:tcW w:w="1980" w:type="dxa"/>
            <w:shd w:val="clear" w:color="auto" w:fill="auto"/>
            <w:vAlign w:val="bottom"/>
          </w:tcPr>
          <w:p w14:paraId="09DBE664" w14:textId="2C2C357E" w:rsidR="00130533" w:rsidRPr="00CF584C" w:rsidRDefault="00057E52" w:rsidP="0013053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057E52">
              <w:rPr>
                <w:rFonts w:ascii="Times New Roman" w:eastAsia="Times New Roman" w:hAnsi="Times New Roman" w:cs="Times New Roman"/>
                <w:b/>
                <w:bCs/>
                <w:color w:val="000000"/>
                <w:sz w:val="20"/>
                <w:szCs w:val="20"/>
                <w:lang w:val="en-GB" w:eastAsia="en-GB"/>
              </w:rPr>
              <w:t>10</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075</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291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 xml:space="preserve">561 </w:t>
            </w:r>
          </w:p>
        </w:tc>
      </w:tr>
      <w:bookmarkEnd w:id="3"/>
    </w:tbl>
    <w:p w14:paraId="3E6AE5A3" w14:textId="77777777" w:rsidR="007759B5" w:rsidRDefault="007759B5"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sectPr w:rsidR="007759B5" w:rsidSect="00DC335C">
          <w:headerReference w:type="default" r:id="rId8"/>
          <w:footerReference w:type="default" r:id="rId9"/>
          <w:pgSz w:w="11906" w:h="16838" w:code="9"/>
          <w:pgMar w:top="990" w:right="1440" w:bottom="1152" w:left="1440" w:header="720" w:footer="25" w:gutter="0"/>
          <w:cols w:space="720"/>
          <w:docGrid w:linePitch="360"/>
        </w:sectPr>
      </w:pPr>
    </w:p>
    <w:p w14:paraId="3FFA8166" w14:textId="38696595"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Bùi</w:t>
            </w:r>
            <w:proofErr w:type="spellEnd"/>
            <w:r w:rsidRPr="00CF584C">
              <w:rPr>
                <w:rFonts w:ascii="Times New Roman" w:hAnsi="Times New Roman" w:cs="Times New Roman"/>
                <w:b/>
                <w:sz w:val="20"/>
                <w:szCs w:val="20"/>
              </w:rPr>
              <w:t xml:space="preserve">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77777777"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Phó</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DF246" w14:textId="77777777" w:rsidR="006B469B" w:rsidRDefault="006B469B" w:rsidP="002169ED">
      <w:pPr>
        <w:spacing w:after="0" w:line="240" w:lineRule="auto"/>
      </w:pPr>
      <w:r>
        <w:separator/>
      </w:r>
    </w:p>
  </w:endnote>
  <w:endnote w:type="continuationSeparator" w:id="0">
    <w:p w14:paraId="07401594" w14:textId="77777777" w:rsidR="006B469B" w:rsidRDefault="006B469B"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FD44B" w14:textId="77777777" w:rsidR="006B469B" w:rsidRDefault="006B469B" w:rsidP="002169ED">
      <w:pPr>
        <w:spacing w:after="0" w:line="240" w:lineRule="auto"/>
      </w:pPr>
      <w:r>
        <w:separator/>
      </w:r>
    </w:p>
  </w:footnote>
  <w:footnote w:type="continuationSeparator" w:id="0">
    <w:p w14:paraId="0D99AE89" w14:textId="77777777" w:rsidR="006B469B" w:rsidRDefault="006B469B"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5F80" w14:textId="69A7F1FE" w:rsidR="00A159D2" w:rsidRDefault="007759B5">
    <w:pPr>
      <w:pStyle w:val="Header"/>
    </w:pPr>
    <w:r>
      <w:rPr>
        <w:noProof/>
      </w:rPr>
      <w:pict w14:anchorId="6AFB850D">
        <v:shapetype id="_x0000_t202" coordsize="21600,21600" o:spt="202" path="m,l,21600r21600,l21600,xe">
          <v:stroke joinstyle="miter"/>
          <v:path gradientshapeok="t" o:connecttype="rect"/>
        </v:shapetype>
        <v:shape id="MSIPCM2adf40d09949f680d2afb7ef"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05616644" w:rsidR="00A159D2" w:rsidRPr="0080702F" w:rsidRDefault="0080702F" w:rsidP="0080702F">
                <w:pPr>
                  <w:spacing w:after="0"/>
                  <w:rPr>
                    <w:rFonts w:ascii="Arial" w:hAnsi="Arial" w:cs="Arial"/>
                    <w:color w:val="317100"/>
                    <w:sz w:val="18"/>
                  </w:rPr>
                </w:pPr>
                <w:r w:rsidRPr="0080702F">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EA7"/>
    <w:rsid w:val="001866CF"/>
    <w:rsid w:val="001874E5"/>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373"/>
    <w:rsid w:val="00D0376B"/>
    <w:rsid w:val="00D037CE"/>
    <w:rsid w:val="00D03EDB"/>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665E"/>
    <w:rsid w:val="00EA6C61"/>
    <w:rsid w:val="00EB0C47"/>
    <w:rsid w:val="00EB356A"/>
    <w:rsid w:val="00EB4516"/>
    <w:rsid w:val="00EB4A74"/>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3AED"/>
    <w:rsid w:val="00FA48D8"/>
    <w:rsid w:val="00FA543E"/>
    <w:rsid w:val="00FA64E4"/>
    <w:rsid w:val="00FA688B"/>
    <w:rsid w:val="00FB23C7"/>
    <w:rsid w:val="00FB25B8"/>
    <w:rsid w:val="00FB52EA"/>
    <w:rsid w:val="00FB73A8"/>
    <w:rsid w:val="00FC008E"/>
    <w:rsid w:val="00FC08E7"/>
    <w:rsid w:val="00FC0E35"/>
    <w:rsid w:val="00FC11E9"/>
    <w:rsid w:val="00FC24FB"/>
    <w:rsid w:val="00FD34C8"/>
    <w:rsid w:val="00FD70B3"/>
    <w:rsid w:val="00FD7827"/>
    <w:rsid w:val="00FE167F"/>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a53bec260c3844a281d566773da626d5.psdsxs" Id="R42f669cc1c344efe"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Wm+KVRD6szVyjcnLEkCZEhV6ZMg=</DigestValue>
    </Reference>
    <Reference Type="http://www.w3.org/2000/09/xmldsig#Object" URI="#idOfficeObject">
      <DigestMethod Algorithm="http://www.w3.org/2000/09/xmldsig#sha1"/>
      <DigestValue>/RZUHiAS99vqRCwpiGOyaPq/0JU=</DigestValue>
    </Reference>
    <Reference Type="http://uri.etsi.org/01903#SignedProperties" URI="#idSignedProperties">
      <Transforms>
        <Transform Algorithm="http://www.w3.org/TR/2001/REC-xml-c14n-20010315"/>
      </Transforms>
      <DigestMethod Algorithm="http://www.w3.org/2000/09/xmldsig#sha1"/>
      <DigestValue>G8dr9L1MQU99NLzJXnUjCqOmP8A=</DigestValue>
    </Reference>
  </SignedInfo>
  <SignatureValue>VWCRMc08tk7kLsOQt5Ew/SNp0piXC/UknhQsnp527NQXPmlHsXa8wrL2/MntWk0AoL34DRm51FxB
Bq/NA0IxOetcBhPFzdWOkLKkqzloanJzPtLfUSuFjUQyFo+YT/7nRZf/a4dXYK90+rb+6PcqbXMP
xIYOWLThgEzefD8JwjffLVh5U3uJSUB7tNdjXUGZGdBm93qsfYNF+cK9ioPzhUPxUroCmPsIDKUI
xqVzoEw9q1fPCoKyITx3ujOH4tGjnhzsrisLmQWvLZvR57Ld2c99UFMUVGliNcI8m/I1Ewu8EAlP
OuVddTQqo2Z7hX7AIZ/6MSnX20QRaKLjssAsag==</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5cc/wYZKo+b+P/D9vqpZgX5Q/Yo=</DigestValue>
      </Reference>
      <Reference URI="/word/endnotes.xml?ContentType=application/vnd.openxmlformats-officedocument.wordprocessingml.endnotes+xml">
        <DigestMethod Algorithm="http://www.w3.org/2000/09/xmldsig#sha1"/>
        <DigestValue>JQlFZnzHL0IOQeYOMekDFrYhuRM=</DigestValue>
      </Reference>
      <Reference URI="/word/fontTable.xml?ContentType=application/vnd.openxmlformats-officedocument.wordprocessingml.fontTable+xml">
        <DigestMethod Algorithm="http://www.w3.org/2000/09/xmldsig#sha1"/>
        <DigestValue>ruVeU6QXnSYOrDRnP4TRklZB3jw=</DigestValue>
      </Reference>
      <Reference URI="/word/footer1.xml?ContentType=application/vnd.openxmlformats-officedocument.wordprocessingml.footer+xml">
        <DigestMethod Algorithm="http://www.w3.org/2000/09/xmldsig#sha1"/>
        <DigestValue>XISQA18Zj0NQO39I+0dOIX+qs10=</DigestValue>
      </Reference>
      <Reference URI="/word/footnotes.xml?ContentType=application/vnd.openxmlformats-officedocument.wordprocessingml.footnotes+xml">
        <DigestMethod Algorithm="http://www.w3.org/2000/09/xmldsig#sha1"/>
        <DigestValue>0zbSCp3QwE81Ix1aD4PxSWO8/bE=</DigestValue>
      </Reference>
      <Reference URI="/word/header1.xml?ContentType=application/vnd.openxmlformats-officedocument.wordprocessingml.header+xml">
        <DigestMethod Algorithm="http://www.w3.org/2000/09/xmldsig#sha1"/>
        <DigestValue>pO9n73pFCIeKMk8KcfxhYElRcUU=</DigestValue>
      </Reference>
      <Reference URI="/word/numbering.xml?ContentType=application/vnd.openxmlformats-officedocument.wordprocessingml.numbering+xml">
        <DigestMethod Algorithm="http://www.w3.org/2000/09/xmldsig#sha1"/>
        <DigestValue>6w1ZAevAgMQ57qwDYbbmiP78JUM=</DigestValue>
      </Reference>
      <Reference URI="/word/settings.xml?ContentType=application/vnd.openxmlformats-officedocument.wordprocessingml.settings+xml">
        <DigestMethod Algorithm="http://www.w3.org/2000/09/xmldsig#sha1"/>
        <DigestValue>rmuL3lIYPFT1ZaEQGsw1NVoRwbE=</DigestValue>
      </Reference>
      <Reference URI="/word/styles.xml?ContentType=application/vnd.openxmlformats-officedocument.wordprocessingml.styles+xml">
        <DigestMethod Algorithm="http://www.w3.org/2000/09/xmldsig#sha1"/>
        <DigestValue>LAKLl/FOChtIVHey0OqSDZ3cfvY=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s6psx/1bV65zgBRsUIAo/ZAwU6g=</DigestValue>
      </Reference>
    </Manifest>
    <SignatureProperties>
      <SignatureProperty Id="idSignatureTime" Target="#idPackageSignature">
        <mdssi:SignatureTime xmlns:mdssi="http://schemas.openxmlformats.org/package/2006/digital-signature">
          <mdssi:Format>YYYY-MM-DDThh:mm:ssTZD</mdssi:Format>
          <mdssi:Value>2021-07-16T08:54:16Z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2021-07-16T08:54:16Z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8</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Bui, Trang</cp:lastModifiedBy>
  <cp:revision>215</cp:revision>
  <cp:lastPrinted>2021-01-14T09:01:00Z</cp:lastPrinted>
  <dcterms:created xsi:type="dcterms:W3CDTF">2019-04-09T10:39:00Z</dcterms:created>
  <dcterms:modified xsi:type="dcterms:W3CDTF">2021-07-15T13:31:00Z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1618687@zone1.scb.net</vt:lpwstr>
  </property>
  <property fmtid="{D5CDD505-2E9C-101B-9397-08002B2CF9AE}" pid="5" name="MSIP_Label_ebbfc019-7f88-4fb6-96d6-94ffadd4b772_SetDate">
    <vt:lpwstr>2021-04-14T03:08:03.8302562Z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34f59cac-8846-4643-8b58-39e28974ed68</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